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A28DF" w14:textId="37E7709D" w:rsidR="000D0BCE" w:rsidRPr="009575A3" w:rsidRDefault="0097662A" w:rsidP="000D0BCE">
      <w:pPr>
        <w:jc w:val="center"/>
        <w:rPr>
          <w:cs/>
        </w:rPr>
      </w:pPr>
      <w:r>
        <w:rPr>
          <w:rFonts w:hint="cs"/>
          <w:cs/>
        </w:rPr>
        <w:t xml:space="preserve"> </w:t>
      </w:r>
      <w:r w:rsidR="000D0BCE" w:rsidRPr="009575A3"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610D6B4A" wp14:editId="2846106A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ED4A5" w14:textId="7005B331" w:rsidR="000D0BCE" w:rsidRPr="009575A3" w:rsidRDefault="000D0BCE" w:rsidP="000D0BCE">
      <w:pPr>
        <w:pStyle w:val="Heading1"/>
        <w:spacing w:line="240" w:lineRule="auto"/>
        <w:jc w:val="center"/>
        <w:rPr>
          <w:rFonts w:ascii="TH SarabunPSK" w:hAnsi="TH SarabunPSK" w:cs="TH SarabunPSK"/>
          <w:b/>
          <w:bCs/>
          <w:color w:val="auto"/>
          <w:cs/>
        </w:rPr>
      </w:pPr>
      <w:r w:rsidRPr="009575A3">
        <w:rPr>
          <w:rFonts w:ascii="TH SarabunPSK" w:hAnsi="TH SarabunPSK" w:cs="TH SarabunPSK"/>
          <w:b/>
          <w:bCs/>
          <w:color w:val="auto"/>
          <w:cs/>
          <w:lang w:val="th-TH"/>
        </w:rPr>
        <w:t>แบบฟอร์มเสนอแผนงานย่อย</w:t>
      </w:r>
    </w:p>
    <w:p w14:paraId="7A508B6A" w14:textId="77777777" w:rsidR="000D0BCE" w:rsidRPr="009575A3" w:rsidRDefault="000D0BCE" w:rsidP="000D0B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575A3">
        <w:rPr>
          <w:rFonts w:ascii="TH SarabunPSK" w:eastAsia="Cordia New" w:hAnsi="TH SarabunPSK" w:cs="TH SarabunPSK"/>
          <w:b/>
          <w:bCs/>
          <w:sz w:val="36"/>
          <w:szCs w:val="36"/>
          <w:cs/>
          <w:lang w:val="th-TH"/>
        </w:rPr>
        <w:t>งานวิจัยเชิงกลยุทธ์</w:t>
      </w:r>
      <w:r w:rsidRPr="009575A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(</w:t>
      </w:r>
      <w:r w:rsidRPr="009575A3">
        <w:rPr>
          <w:rFonts w:ascii="TH SarabunPSK" w:eastAsia="Cordia New" w:hAnsi="TH SarabunPSK" w:cs="TH SarabunPSK"/>
          <w:b/>
          <w:bCs/>
          <w:sz w:val="36"/>
          <w:szCs w:val="36"/>
        </w:rPr>
        <w:t>Strategic Fund; SF</w:t>
      </w:r>
      <w:r w:rsidRPr="009575A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</w:p>
    <w:p w14:paraId="7F015AAA" w14:textId="434A9505" w:rsidR="000D0BCE" w:rsidRPr="009575A3" w:rsidRDefault="000D0BCE" w:rsidP="000D0BCE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575A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1F43CC0B" w14:textId="77777777" w:rsidR="00E16928" w:rsidRPr="00096663" w:rsidRDefault="00E16928" w:rsidP="000D0BCE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8"/>
          <w:szCs w:val="8"/>
        </w:rPr>
      </w:pPr>
    </w:p>
    <w:p w14:paraId="6A6D777B" w14:textId="46FB2F2C" w:rsidR="00290280" w:rsidRPr="009575A3" w:rsidRDefault="00290280" w:rsidP="0029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13962324"/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หน่วยบริหารและจัดการทุน </w:t>
      </w:r>
      <w:r w:rsidRPr="009575A3">
        <w:rPr>
          <w:rFonts w:ascii="TH SarabunPSK" w:hAnsi="TH SarabunPSK" w:cs="TH SarabunPSK"/>
          <w:b/>
          <w:bCs/>
          <w:sz w:val="32"/>
          <w:szCs w:val="32"/>
        </w:rPr>
        <w:t>(PMU)</w:t>
      </w:r>
      <w:r w:rsidRPr="009575A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</w:t>
      </w:r>
      <w:r w:rsidR="008C143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575A3">
        <w:rPr>
          <w:rFonts w:ascii="TH SarabunPSK" w:hAnsi="TH SarabunPSK" w:cs="TH SarabunPSK"/>
          <w:sz w:val="32"/>
          <w:szCs w:val="32"/>
        </w:rPr>
        <w:t>…………………….</w:t>
      </w:r>
    </w:p>
    <w:p w14:paraId="048D9B0E" w14:textId="7015500C" w:rsidR="00290280" w:rsidRPr="009575A3" w:rsidRDefault="00290280" w:rsidP="0029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ชื่อแผนงานย่อย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ที่เสนอ</w:t>
      </w:r>
      <w:r w:rsidRPr="009575A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575A3">
        <w:rPr>
          <w:rFonts w:ascii="TH SarabunPSK" w:hAnsi="TH SarabunPSK" w:cs="TH SarabunPSK"/>
          <w:sz w:val="32"/>
          <w:szCs w:val="32"/>
          <w:cs/>
        </w:rPr>
        <w:t>(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9575A3">
        <w:rPr>
          <w:rFonts w:ascii="TH SarabunPSK" w:hAnsi="TH SarabunPSK" w:cs="TH SarabunPSK"/>
          <w:sz w:val="32"/>
          <w:szCs w:val="32"/>
          <w:cs/>
        </w:rPr>
        <w:t>) ..........................................................</w:t>
      </w:r>
      <w:r w:rsidRPr="009575A3">
        <w:rPr>
          <w:rFonts w:ascii="TH SarabunPSK" w:hAnsi="TH SarabunPSK" w:cs="TH SarabunPSK"/>
          <w:sz w:val="32"/>
          <w:szCs w:val="32"/>
        </w:rPr>
        <w:t>.....</w:t>
      </w:r>
      <w:r w:rsidR="008C143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9575A3">
        <w:rPr>
          <w:rFonts w:ascii="TH SarabunPSK" w:hAnsi="TH SarabunPSK" w:cs="TH SarabunPSK"/>
          <w:sz w:val="32"/>
          <w:szCs w:val="32"/>
        </w:rPr>
        <w:t>.................</w:t>
      </w:r>
    </w:p>
    <w:p w14:paraId="7F938DD9" w14:textId="700CA879" w:rsidR="00290280" w:rsidRDefault="00290280" w:rsidP="00E169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Pr="009575A3">
        <w:rPr>
          <w:rFonts w:ascii="TH SarabunPSK" w:hAnsi="TH SarabunPSK" w:cs="TH SarabunPSK"/>
          <w:sz w:val="32"/>
          <w:szCs w:val="32"/>
          <w:cs/>
        </w:rPr>
        <w:t>(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9575A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</w:t>
      </w:r>
    </w:p>
    <w:p w14:paraId="216DA658" w14:textId="77777777" w:rsidR="006946ED" w:rsidRPr="006946ED" w:rsidRDefault="006946ED" w:rsidP="006946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6E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ลักษณะแผนงานย่อย</w:t>
      </w:r>
    </w:p>
    <w:p w14:paraId="069351D1" w14:textId="77777777" w:rsidR="006946ED" w:rsidRPr="006946ED" w:rsidRDefault="006946ED" w:rsidP="006946E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6946ED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แผนงานย่อยใหม่</w:t>
      </w:r>
      <w:r w:rsidRPr="006946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946ED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เริ่มดำเนินการในปีที่เสนอของบประมาณ</w:t>
      </w:r>
      <w:r w:rsidRPr="006946ED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</w:p>
    <w:p w14:paraId="5CB67C37" w14:textId="77777777" w:rsidR="006946ED" w:rsidRPr="004F292D" w:rsidRDefault="006946ED" w:rsidP="006946E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4F292D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Pr="004F292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ต่อเนื่อง</w:t>
      </w:r>
      <w:r w:rsidRPr="004F292D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ดำเนินการมาแล้ว</w:t>
      </w:r>
      <w:r w:rsidRPr="004F292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F292D">
        <w:rPr>
          <w:rFonts w:ascii="TH SarabunPSK" w:eastAsia="Times New Roman" w:hAnsi="TH SarabunPSK" w:cs="TH SarabunPSK"/>
          <w:sz w:val="32"/>
          <w:szCs w:val="32"/>
          <w:cs/>
        </w:rPr>
        <w:t>และจะดำเนินการต่อ</w:t>
      </w:r>
      <w:r w:rsidRPr="004F292D">
        <w:rPr>
          <w:rFonts w:ascii="TH SarabunPSK" w:eastAsia="Times New Roman" w:hAnsi="TH SarabunPSK" w:cs="TH SarabunPSK" w:hint="cs"/>
          <w:sz w:val="32"/>
          <w:szCs w:val="32"/>
          <w:cs/>
        </w:rPr>
        <w:t>ในปีถัดไป</w:t>
      </w:r>
    </w:p>
    <w:p w14:paraId="5425B09A" w14:textId="77777777" w:rsidR="00FE6113" w:rsidRPr="004F292D" w:rsidRDefault="00FE6113" w:rsidP="00FE6113">
      <w:pPr>
        <w:numPr>
          <w:ilvl w:val="1"/>
          <w:numId w:val="2"/>
        </w:numPr>
        <w:shd w:val="clear" w:color="auto" w:fill="FFFFFF"/>
        <w:spacing w:after="0" w:line="240" w:lineRule="auto"/>
        <w:ind w:left="1560" w:hanging="567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4F292D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ไม่มีข้อผูกพันสัญญา </w:t>
      </w:r>
    </w:p>
    <w:p w14:paraId="44F4ECD8" w14:textId="77777777" w:rsidR="00FE6113" w:rsidRPr="004F292D" w:rsidRDefault="00FE6113" w:rsidP="00FE6113">
      <w:pPr>
        <w:numPr>
          <w:ilvl w:val="1"/>
          <w:numId w:val="2"/>
        </w:numPr>
        <w:shd w:val="clear" w:color="auto" w:fill="FFFFFF"/>
        <w:spacing w:after="0" w:line="240" w:lineRule="auto"/>
        <w:ind w:left="1560" w:hanging="567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4F292D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มีข้อผูกพันสัญญา</w:t>
      </w:r>
    </w:p>
    <w:p w14:paraId="7E0FFA2C" w14:textId="62419A20" w:rsidR="006946ED" w:rsidRPr="006946ED" w:rsidRDefault="006946ED" w:rsidP="00FE6113">
      <w:pPr>
        <w:pStyle w:val="ListParagraph"/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46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ระบุรหัสของแผนงานย่อยต่อเนื่อง .........................</w:t>
      </w:r>
    </w:p>
    <w:p w14:paraId="45FD5B20" w14:textId="77777777" w:rsidR="006946ED" w:rsidRPr="008A035F" w:rsidRDefault="006946ED" w:rsidP="006946ED">
      <w:pPr>
        <w:shd w:val="clear" w:color="auto" w:fill="FFFFFF"/>
        <w:spacing w:after="0" w:line="240" w:lineRule="auto"/>
        <w:rPr>
          <w:rStyle w:val="normaltextrun"/>
          <w:rFonts w:ascii="TH SarabunPSK" w:hAnsi="TH SarabunPSK" w:cs="TH SarabunPSK"/>
          <w:b/>
          <w:bCs/>
          <w:sz w:val="32"/>
          <w:szCs w:val="32"/>
        </w:rPr>
      </w:pPr>
      <w:r w:rsidRPr="008A035F">
        <w:rPr>
          <w:rStyle w:val="normaltextrun"/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239DBF41" w14:textId="77777777" w:rsidR="006946ED" w:rsidRPr="00441529" w:rsidRDefault="006946ED" w:rsidP="006946ED">
      <w:pPr>
        <w:shd w:val="clear" w:color="auto" w:fill="FFFFFF"/>
        <w:spacing w:after="0" w:line="240" w:lineRule="auto"/>
        <w:rPr>
          <w:rStyle w:val="eop"/>
          <w:rFonts w:ascii="TH SarabunPSK" w:hAnsi="TH SarabunPSK" w:cs="TH SarabunPSK"/>
          <w:sz w:val="32"/>
          <w:szCs w:val="32"/>
        </w:rPr>
      </w:pPr>
      <w:r w:rsidRPr="00441529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แผนงานย่อยใหม่ </w:t>
      </w:r>
      <w:r w:rsidRPr="00441529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</w:t>
      </w:r>
      <w:r w:rsidRPr="00441529">
        <w:rPr>
          <w:rStyle w:val="normaltextrun"/>
          <w:rFonts w:ascii="TH SarabunPSK" w:hAnsi="TH SarabunPSK" w:cs="TH SarabunPSK"/>
          <w:sz w:val="32"/>
          <w:szCs w:val="32"/>
          <w:cs/>
        </w:rPr>
        <w:t>แผนงานย่อยที่เริ่มดำเนินการในปีที่เสนอขอ</w:t>
      </w:r>
      <w:r w:rsidRPr="00441529">
        <w:rPr>
          <w:rStyle w:val="normaltextrun"/>
          <w:rFonts w:ascii="TH SarabunPSK" w:hAnsi="TH SarabunPSK" w:cs="TH SarabunPSK"/>
          <w:sz w:val="32"/>
          <w:szCs w:val="32"/>
        </w:rPr>
        <w:t xml:space="preserve"> </w:t>
      </w:r>
    </w:p>
    <w:p w14:paraId="75BEF847" w14:textId="6D567C1C" w:rsidR="006946ED" w:rsidRPr="00441529" w:rsidRDefault="006946ED" w:rsidP="006946ED">
      <w:pPr>
        <w:spacing w:after="0"/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 w:rsidRPr="00441529">
        <w:rPr>
          <w:rStyle w:val="normaltextrun"/>
          <w:rFonts w:ascii="TH SarabunPSK" w:hAnsi="TH SarabunPSK" w:cs="TH SarabunPSK"/>
          <w:sz w:val="32"/>
          <w:szCs w:val="32"/>
          <w:cs/>
        </w:rPr>
        <w:t>แผนงานย่อยต่อเนื่อง</w:t>
      </w:r>
      <w:r w:rsidRPr="00441529">
        <w:rPr>
          <w:rStyle w:val="normaltextrun"/>
          <w:rFonts w:ascii="TH SarabunPSK" w:hAnsi="TH SarabunPSK" w:cs="TH SarabunPSK" w:hint="cs"/>
          <w:sz w:val="32"/>
          <w:szCs w:val="32"/>
          <w:cs/>
        </w:rPr>
        <w:t>ที่ไม่มีข้อผูกพันสัญญา</w:t>
      </w:r>
      <w:r w:rsidRPr="00441529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Pr="00441529">
        <w:rPr>
          <w:rFonts w:ascii="TH SarabunPSK" w:eastAsia="Times New Roman" w:hAnsi="TH SarabunPSK" w:cs="TH SarabunPSK"/>
          <w:sz w:val="32"/>
          <w:szCs w:val="32"/>
          <w:cs/>
        </w:rPr>
        <w:t>หมายถึง แผนงานย่อยที่ดำเนินการต่อเนื่องจากปีงบประมาณที่ผ่านมา</w:t>
      </w:r>
      <w:r w:rsidRPr="00441529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441529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มีการจ่ายงบประมาณเป็นรายปี </w:t>
      </w:r>
      <w:r w:rsidRPr="00441529">
        <w:rPr>
          <w:rStyle w:val="normaltextrun"/>
          <w:rFonts w:ascii="TH SarabunPSK" w:hAnsi="TH SarabunPSK" w:cs="TH SarabunPSK" w:hint="cs"/>
          <w:sz w:val="32"/>
          <w:szCs w:val="32"/>
          <w:cs/>
        </w:rPr>
        <w:t>โดยไม่มีภาระผูกพัน</w:t>
      </w:r>
    </w:p>
    <w:p w14:paraId="3A47A990" w14:textId="68FE1904" w:rsidR="006946ED" w:rsidRPr="00441529" w:rsidRDefault="006946ED" w:rsidP="006946E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41529">
        <w:rPr>
          <w:rFonts w:ascii="TH SarabunPSK" w:eastAsia="Times New Roman" w:hAnsi="TH SarabunPSK" w:cs="TH SarabunPSK"/>
          <w:sz w:val="32"/>
          <w:szCs w:val="32"/>
          <w:cs/>
        </w:rPr>
        <w:t>แผนงานย่อยต่อเนื่องที่มีข้อผูกพันสัญญา</w:t>
      </w:r>
      <w:r w:rsidRPr="004415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1529">
        <w:rPr>
          <w:rFonts w:ascii="TH SarabunPSK" w:eastAsia="Times New Roman" w:hAnsi="TH SarabunPSK" w:cs="TH SarabunPSK"/>
          <w:sz w:val="32"/>
          <w:szCs w:val="32"/>
          <w:cs/>
        </w:rPr>
        <w:t>หมายถึง แผนงานย่อยต่อเนื่องที่มีข้อผูกพันสัญญา</w:t>
      </w:r>
      <w:r w:rsidRPr="0044152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41529">
        <w:rPr>
          <w:rFonts w:ascii="TH SarabunPSK" w:eastAsia="Times New Roman" w:hAnsi="TH SarabunPSK" w:cs="TH SarabunPSK" w:hint="cs"/>
          <w:sz w:val="32"/>
          <w:szCs w:val="32"/>
          <w:cs/>
        </w:rPr>
        <w:t>อาทิ มีโครงการ</w:t>
      </w:r>
      <w:r w:rsidRPr="00441529">
        <w:rPr>
          <w:rFonts w:ascii="TH SarabunPSK" w:eastAsia="Times New Roman" w:hAnsi="TH SarabunPSK" w:cs="TH SarabunPSK"/>
          <w:sz w:val="32"/>
          <w:szCs w:val="32"/>
        </w:rPr>
        <w:t xml:space="preserve"> Multi</w:t>
      </w:r>
      <w:r w:rsidRPr="00441529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441529">
        <w:rPr>
          <w:rFonts w:ascii="TH SarabunPSK" w:eastAsia="Times New Roman" w:hAnsi="TH SarabunPSK" w:cs="TH SarabunPSK"/>
          <w:sz w:val="32"/>
          <w:szCs w:val="32"/>
        </w:rPr>
        <w:t>year</w:t>
      </w:r>
      <w:r w:rsidRPr="0044152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415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ตามมติ กสว. หรือมีข้อผูกพันตามสัญญาให้ทุนว่าต้องมีการเบิกจ่ายงบประมาณต่อเนื่องในปีที่เสนอของบประมาณ </w:t>
      </w:r>
    </w:p>
    <w:p w14:paraId="58E14DD4" w14:textId="77777777" w:rsidR="001C23E3" w:rsidRPr="006946ED" w:rsidRDefault="001C23E3" w:rsidP="00E169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bookmarkEnd w:id="0"/>
    <w:p w14:paraId="72002105" w14:textId="08841517" w:rsidR="000D0BCE" w:rsidRPr="009879E6" w:rsidRDefault="000D0BCE" w:rsidP="009879E6">
      <w:pPr>
        <w:pStyle w:val="Heading1"/>
        <w:shd w:val="clear" w:color="auto" w:fill="D0CECE" w:themeFill="background2" w:themeFillShade="E6"/>
        <w:rPr>
          <w:rFonts w:ascii="TH SarabunPSK" w:hAnsi="TH SarabunPSK" w:cs="TH SarabunPSK"/>
          <w:b/>
          <w:bCs/>
          <w:color w:val="000000" w:themeColor="text1"/>
          <w:sz w:val="40"/>
        </w:rPr>
      </w:pPr>
      <w:r w:rsidRPr="009879E6">
        <w:rPr>
          <w:rFonts w:ascii="TH SarabunPSK" w:hAnsi="TH SarabunPSK" w:cs="TH SarabunPSK" w:hint="cs"/>
          <w:b/>
          <w:bCs/>
          <w:color w:val="000000" w:themeColor="text1"/>
          <w:sz w:val="40"/>
          <w:cs/>
          <w:lang w:val="th-TH"/>
        </w:rPr>
        <w:t xml:space="preserve">ส่วนที่ </w:t>
      </w:r>
      <w:r w:rsidRPr="009879E6">
        <w:rPr>
          <w:rFonts w:ascii="TH SarabunPSK" w:hAnsi="TH SarabunPSK" w:cs="TH SarabunPSK" w:hint="cs"/>
          <w:b/>
          <w:bCs/>
          <w:color w:val="000000" w:themeColor="text1"/>
          <w:sz w:val="40"/>
        </w:rPr>
        <w:t xml:space="preserve">1 : </w:t>
      </w:r>
      <w:r w:rsidRPr="009879E6">
        <w:rPr>
          <w:rFonts w:ascii="TH SarabunPSK" w:hAnsi="TH SarabunPSK" w:cs="TH SarabunPSK" w:hint="cs"/>
          <w:b/>
          <w:bCs/>
          <w:color w:val="000000" w:themeColor="text1"/>
          <w:sz w:val="40"/>
          <w:cs/>
        </w:rPr>
        <w:t>ข้อมูลทั่วไป</w:t>
      </w:r>
    </w:p>
    <w:p w14:paraId="09FFA100" w14:textId="0C112351" w:rsidR="000D0BCE" w:rsidRPr="009575A3" w:rsidRDefault="000D0BCE" w:rsidP="000D0BCE">
      <w:pPr>
        <w:spacing w:after="0" w:line="240" w:lineRule="auto"/>
        <w:ind w:right="438"/>
        <w:rPr>
          <w:rFonts w:ascii="TH SarabunPSK" w:hAnsi="TH SarabunPSK" w:cs="TH SarabunPSK" w:hint="cs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ยุทธศาสตร์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 </w:t>
      </w:r>
    </w:p>
    <w:p w14:paraId="452558CC" w14:textId="0884A13D" w:rsidR="00B0709E" w:rsidRDefault="008A6221" w:rsidP="00B070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6E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อยู่ภายใต้</w:t>
      </w:r>
      <w:r w:rsidR="00B0709E"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</w:t>
      </w:r>
      <w:r w:rsidR="00B0709E" w:rsidRPr="009575A3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</w:t>
      </w:r>
      <w:bookmarkStart w:id="1" w:name="_Hlk122017151"/>
      <w:r w:rsidR="00B0709E" w:rsidRPr="009575A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"/>
    </w:p>
    <w:p w14:paraId="030BD391" w14:textId="67FB3A09" w:rsidR="000D0BCE" w:rsidRDefault="006D60F7" w:rsidP="00B070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ประเภท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ย่อย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9575A3">
        <w:rPr>
          <w:rFonts w:ascii="TH SarabunPSK" w:hAnsi="TH SarabunPSK" w:cs="TH SarabunPSK"/>
          <w:sz w:val="32"/>
          <w:szCs w:val="32"/>
          <w:cs/>
        </w:rPr>
        <w:tab/>
      </w:r>
      <w:r w:rsidRPr="009575A3">
        <w:rPr>
          <w:rFonts w:ascii="Wingdings" w:eastAsia="Wingdings" w:hAnsi="Wingdings" w:cs="Wingdings"/>
          <w:sz w:val="32"/>
          <w:szCs w:val="32"/>
        </w:rPr>
        <w:t>¡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5A3">
        <w:rPr>
          <w:rFonts w:ascii="TH SarabunPSK" w:hAnsi="TH SarabunPSK" w:cs="TH SarabunPSK"/>
          <w:sz w:val="32"/>
          <w:szCs w:val="32"/>
        </w:rPr>
        <w:t xml:space="preserve">Flagship 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75A3">
        <w:rPr>
          <w:rFonts w:ascii="Wingdings" w:eastAsia="Wingdings" w:hAnsi="Wingdings" w:cs="Wingdings"/>
          <w:sz w:val="32"/>
          <w:szCs w:val="32"/>
        </w:rPr>
        <w:t>¡</w:t>
      </w:r>
      <w:r w:rsidRPr="009575A3">
        <w:rPr>
          <w:rFonts w:ascii="TH SarabunPSK" w:hAnsi="TH SarabunPSK" w:cs="TH SarabunPSK"/>
          <w:sz w:val="32"/>
          <w:szCs w:val="32"/>
        </w:rPr>
        <w:t xml:space="preserve"> Non Flagship</w:t>
      </w:r>
    </w:p>
    <w:p w14:paraId="21874344" w14:textId="77777777" w:rsidR="006A21BB" w:rsidRDefault="006A21BB" w:rsidP="00B070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17E40B" w14:textId="77777777" w:rsidR="00BB6AE2" w:rsidRDefault="00BB6AE2" w:rsidP="000D0BCE">
      <w:pPr>
        <w:spacing w:after="0" w:line="240" w:lineRule="auto"/>
        <w:ind w:left="-78" w:firstLine="78"/>
        <w:rPr>
          <w:rFonts w:ascii="TH SarabunPSK" w:hAnsi="TH SarabunPSK" w:cs="TH SarabunPSK"/>
          <w:sz w:val="28"/>
          <w:lang w:val="th-TH"/>
        </w:rPr>
      </w:pPr>
    </w:p>
    <w:p w14:paraId="23C041D6" w14:textId="7FCF986F" w:rsidR="00C858FD" w:rsidRPr="008A035F" w:rsidRDefault="00C858FD" w:rsidP="000D0BCE">
      <w:pPr>
        <w:spacing w:after="0" w:line="240" w:lineRule="auto"/>
        <w:ind w:left="-78" w:firstLine="78"/>
        <w:rPr>
          <w:rFonts w:ascii="TH SarabunPSK" w:hAnsi="TH SarabunPSK" w:cs="TH SarabunPSK"/>
          <w:sz w:val="28"/>
          <w:cs/>
        </w:rPr>
      </w:pPr>
      <w:r w:rsidRPr="008A035F">
        <w:rPr>
          <w:rFonts w:ascii="TH SarabunPSK" w:hAnsi="TH SarabunPSK" w:cs="TH SarabunPSK" w:hint="cs"/>
          <w:sz w:val="28"/>
          <w:cs/>
          <w:lang w:val="th-TH"/>
        </w:rPr>
        <w:t>กรณี</w:t>
      </w:r>
      <w:r w:rsidRPr="005B5598">
        <w:rPr>
          <w:rFonts w:ascii="TH SarabunPSK" w:hAnsi="TH SarabunPSK" w:cs="TH SarabunPSK" w:hint="cs"/>
          <w:sz w:val="28"/>
          <w:cs/>
          <w:lang w:val="th-TH"/>
        </w:rPr>
        <w:t>เ</w:t>
      </w:r>
      <w:r w:rsidR="00475A19" w:rsidRPr="005B5598">
        <w:rPr>
          <w:rFonts w:ascii="TH SarabunPSK" w:hAnsi="TH SarabunPSK" w:cs="TH SarabunPSK" w:hint="cs"/>
          <w:sz w:val="28"/>
          <w:cs/>
          <w:lang w:val="th-TH"/>
        </w:rPr>
        <w:t>ป็น</w:t>
      </w:r>
      <w:r w:rsidRPr="008A035F">
        <w:rPr>
          <w:rFonts w:ascii="TH SarabunPSK" w:hAnsi="TH SarabunPSK" w:cs="TH SarabunPSK"/>
          <w:sz w:val="28"/>
          <w:cs/>
          <w:lang w:val="th-TH"/>
        </w:rPr>
        <w:t xml:space="preserve">แผนงานย่อย </w:t>
      </w:r>
      <w:r w:rsidRPr="008A035F">
        <w:rPr>
          <w:rFonts w:ascii="TH SarabunPSK" w:hAnsi="TH SarabunPSK" w:cs="TH SarabunPSK"/>
          <w:sz w:val="28"/>
        </w:rPr>
        <w:t>Non Flagship</w:t>
      </w:r>
      <w:r w:rsidR="004A4688" w:rsidRPr="008A035F">
        <w:rPr>
          <w:rFonts w:ascii="TH SarabunPSK" w:hAnsi="TH SarabunPSK" w:cs="TH SarabunPSK" w:hint="cs"/>
          <w:sz w:val="28"/>
          <w:cs/>
        </w:rPr>
        <w:t xml:space="preserve"> ให้กรอก </w:t>
      </w:r>
      <w:r w:rsidR="004A4688" w:rsidRPr="008A035F">
        <w:rPr>
          <w:rFonts w:ascii="TH SarabunPSK" w:hAnsi="TH SarabunPSK" w:cs="TH SarabunPSK"/>
          <w:sz w:val="28"/>
          <w:cs/>
        </w:rPr>
        <w:t>เป้าหมายของแผนงาน</w:t>
      </w:r>
      <w:r w:rsidR="004A4688" w:rsidRPr="008A035F">
        <w:rPr>
          <w:rFonts w:ascii="TH SarabunPSK" w:hAnsi="TH SarabunPSK" w:cs="TH SarabunPSK" w:hint="cs"/>
          <w:sz w:val="28"/>
          <w:cs/>
        </w:rPr>
        <w:t xml:space="preserve"> และ</w:t>
      </w:r>
      <w:r w:rsidR="004A4688" w:rsidRPr="008A035F">
        <w:rPr>
          <w:sz w:val="28"/>
        </w:rPr>
        <w:t xml:space="preserve"> </w:t>
      </w:r>
      <w:r w:rsidR="004A4688" w:rsidRPr="008A035F">
        <w:rPr>
          <w:rFonts w:ascii="TH SarabunPSK" w:hAnsi="TH SarabunPSK" w:cs="TH SarabunPSK"/>
          <w:sz w:val="28"/>
        </w:rPr>
        <w:t xml:space="preserve">Key Results </w:t>
      </w:r>
      <w:r w:rsidR="004A4688" w:rsidRPr="008A035F">
        <w:rPr>
          <w:rFonts w:ascii="TH SarabunPSK" w:hAnsi="TH SarabunPSK" w:cs="TH SarabunPSK"/>
          <w:sz w:val="28"/>
          <w:cs/>
        </w:rPr>
        <w:t>ของแผนงาน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2"/>
        <w:gridCol w:w="2183"/>
        <w:gridCol w:w="2987"/>
        <w:gridCol w:w="2745"/>
      </w:tblGrid>
      <w:tr w:rsidR="000D0BCE" w:rsidRPr="009575A3" w14:paraId="7ECBD452" w14:textId="77777777">
        <w:trPr>
          <w:trHeight w:val="942"/>
        </w:trPr>
        <w:tc>
          <w:tcPr>
            <w:tcW w:w="1312" w:type="dxa"/>
          </w:tcPr>
          <w:p w14:paraId="77C012C0" w14:textId="2D13C1DA" w:rsidR="000D0BCE" w:rsidRPr="009575A3" w:rsidRDefault="000D0B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183" w:type="dxa"/>
          </w:tcPr>
          <w:p w14:paraId="1E9C4EFC" w14:textId="5EDDBE87" w:rsidR="000D0BCE" w:rsidRDefault="000D0B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6D8ECE12" w14:textId="2BEE4D6D" w:rsidR="000D0BCE" w:rsidRPr="009575A3" w:rsidRDefault="000D0BCE" w:rsidP="009F70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14:paraId="1A846F0B" w14:textId="77777777" w:rsidR="000D0BCE" w:rsidRPr="009575A3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</w:p>
          <w:p w14:paraId="6D7520AE" w14:textId="77777777" w:rsidR="000D0BCE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  <w:p w14:paraId="65A4BF0D" w14:textId="701D267C" w:rsidR="009F70DF" w:rsidRPr="009575A3" w:rsidRDefault="009F70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45" w:type="dxa"/>
          </w:tcPr>
          <w:p w14:paraId="7C424F8D" w14:textId="77777777" w:rsidR="000D0BCE" w:rsidRPr="009575A3" w:rsidRDefault="000D0BCE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</w:p>
          <w:p w14:paraId="16F2E1C4" w14:textId="77777777" w:rsidR="000D0BCE" w:rsidRPr="009575A3" w:rsidRDefault="000D0BCE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0D0BCE" w:rsidRPr="009575A3" w14:paraId="06308A05" w14:textId="77777777">
        <w:trPr>
          <w:trHeight w:val="215"/>
        </w:trPr>
        <w:tc>
          <w:tcPr>
            <w:tcW w:w="1312" w:type="dxa"/>
          </w:tcPr>
          <w:p w14:paraId="6A0DB7B6" w14:textId="3197D002" w:rsidR="000D0BCE" w:rsidRPr="009575A3" w:rsidRDefault="000D0BCE">
            <w:pPr>
              <w:ind w:right="9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2B4DA6A6" w14:textId="7EC4DCDB" w:rsidR="000D0BCE" w:rsidRPr="009575A3" w:rsidRDefault="000D0BCE">
            <w:pPr>
              <w:ind w:right="-18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7" w:type="dxa"/>
          </w:tcPr>
          <w:p w14:paraId="5CFEE680" w14:textId="6159C879" w:rsidR="000D0BCE" w:rsidRPr="009575A3" w:rsidRDefault="000D0BCE">
            <w:pPr>
              <w:ind w:right="-1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45" w:type="dxa"/>
          </w:tcPr>
          <w:p w14:paraId="39DD9F2E" w14:textId="77777777" w:rsidR="000D0BCE" w:rsidRPr="009575A3" w:rsidRDefault="000D0BCE">
            <w:pPr>
              <w:ind w:right="-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85EB5F" w14:textId="77777777" w:rsidR="00C858FD" w:rsidRPr="00C858FD" w:rsidRDefault="00C858FD" w:rsidP="000D0BCE">
      <w:pPr>
        <w:spacing w:after="0" w:line="240" w:lineRule="auto"/>
        <w:ind w:right="-181"/>
        <w:jc w:val="thaiDistribute"/>
        <w:rPr>
          <w:rFonts w:ascii="TH SarabunPSK" w:hAnsi="TH SarabunPSK" w:cs="TH SarabunPSK"/>
          <w:sz w:val="16"/>
          <w:szCs w:val="16"/>
          <w:lang w:val="th-TH"/>
        </w:rPr>
      </w:pPr>
      <w:bookmarkStart w:id="2" w:name="_Hlk113962342"/>
    </w:p>
    <w:p w14:paraId="706C6B1F" w14:textId="77777777" w:rsidR="00FE6113" w:rsidRDefault="00FE6113" w:rsidP="004A4688">
      <w:pPr>
        <w:spacing w:after="0" w:line="240" w:lineRule="auto"/>
        <w:ind w:left="-78" w:firstLine="78"/>
        <w:rPr>
          <w:rFonts w:ascii="TH SarabunPSK" w:hAnsi="TH SarabunPSK" w:cs="TH SarabunPSK"/>
          <w:sz w:val="28"/>
          <w:lang w:val="th-TH"/>
        </w:rPr>
      </w:pPr>
    </w:p>
    <w:p w14:paraId="3C0FC5E4" w14:textId="1F53E45C" w:rsidR="004A4688" w:rsidRPr="008A035F" w:rsidRDefault="004A4688" w:rsidP="004A4688">
      <w:pPr>
        <w:spacing w:after="0" w:line="240" w:lineRule="auto"/>
        <w:ind w:left="-78" w:firstLine="78"/>
        <w:rPr>
          <w:rFonts w:ascii="TH SarabunPSK" w:hAnsi="TH SarabunPSK" w:cs="TH SarabunPSK"/>
          <w:sz w:val="28"/>
          <w:cs/>
        </w:rPr>
      </w:pPr>
      <w:r w:rsidRPr="008A035F">
        <w:rPr>
          <w:rFonts w:ascii="TH SarabunPSK" w:hAnsi="TH SarabunPSK" w:cs="TH SarabunPSK" w:hint="cs"/>
          <w:sz w:val="28"/>
          <w:cs/>
          <w:lang w:val="th-TH"/>
        </w:rPr>
        <w:t>กรณี</w:t>
      </w:r>
      <w:r w:rsidRPr="005B5598">
        <w:rPr>
          <w:rFonts w:ascii="TH SarabunPSK" w:hAnsi="TH SarabunPSK" w:cs="TH SarabunPSK" w:hint="cs"/>
          <w:sz w:val="28"/>
          <w:cs/>
          <w:lang w:val="th-TH"/>
        </w:rPr>
        <w:t>เ</w:t>
      </w:r>
      <w:r w:rsidR="00475A19" w:rsidRPr="005B5598">
        <w:rPr>
          <w:rFonts w:ascii="TH SarabunPSK" w:hAnsi="TH SarabunPSK" w:cs="TH SarabunPSK" w:hint="cs"/>
          <w:sz w:val="28"/>
          <w:cs/>
          <w:lang w:val="th-TH"/>
        </w:rPr>
        <w:t>ป็น</w:t>
      </w:r>
      <w:r w:rsidRPr="008A035F">
        <w:rPr>
          <w:rFonts w:ascii="TH SarabunPSK" w:hAnsi="TH SarabunPSK" w:cs="TH SarabunPSK"/>
          <w:sz w:val="28"/>
          <w:cs/>
          <w:lang w:val="th-TH"/>
        </w:rPr>
        <w:t xml:space="preserve">ประเภทแผนงานย่อย </w:t>
      </w:r>
      <w:r w:rsidRPr="008A035F">
        <w:rPr>
          <w:rFonts w:ascii="TH SarabunPSK" w:hAnsi="TH SarabunPSK" w:cs="TH SarabunPSK"/>
          <w:sz w:val="28"/>
        </w:rPr>
        <w:t>Flagship</w:t>
      </w:r>
      <w:r w:rsidRPr="008A035F">
        <w:rPr>
          <w:rFonts w:ascii="TH SarabunPSK" w:hAnsi="TH SarabunPSK" w:cs="TH SarabunPSK" w:hint="cs"/>
          <w:sz w:val="28"/>
          <w:cs/>
        </w:rPr>
        <w:t xml:space="preserve"> ให้กรอก </w:t>
      </w:r>
      <w:r w:rsidRPr="008A035F">
        <w:rPr>
          <w:rFonts w:ascii="TH SarabunPSK" w:hAnsi="TH SarabunPSK" w:cs="TH SarabunPSK"/>
          <w:sz w:val="28"/>
          <w:cs/>
        </w:rPr>
        <w:t>เป้าหมายของแผนงาน</w:t>
      </w:r>
      <w:r w:rsidRPr="008A035F">
        <w:rPr>
          <w:sz w:val="28"/>
        </w:rPr>
        <w:t xml:space="preserve"> </w:t>
      </w:r>
      <w:r w:rsidRPr="008A035F">
        <w:rPr>
          <w:rFonts w:ascii="TH SarabunPSK" w:hAnsi="TH SarabunPSK" w:cs="TH SarabunPSK"/>
          <w:sz w:val="28"/>
        </w:rPr>
        <w:t>Flagship</w:t>
      </w:r>
      <w:r w:rsidRPr="008A035F">
        <w:rPr>
          <w:rFonts w:ascii="TH SarabunPSK" w:hAnsi="TH SarabunPSK" w:cs="TH SarabunPSK" w:hint="cs"/>
          <w:sz w:val="28"/>
          <w:cs/>
        </w:rPr>
        <w:t xml:space="preserve"> และ</w:t>
      </w:r>
      <w:r w:rsidRPr="008A035F">
        <w:rPr>
          <w:sz w:val="28"/>
        </w:rPr>
        <w:t xml:space="preserve"> </w:t>
      </w:r>
      <w:r w:rsidRPr="008A035F">
        <w:rPr>
          <w:rFonts w:ascii="TH SarabunPSK" w:hAnsi="TH SarabunPSK" w:cs="TH SarabunPSK"/>
          <w:sz w:val="28"/>
        </w:rPr>
        <w:t xml:space="preserve">Key Results </w:t>
      </w:r>
      <w:r w:rsidRPr="008A035F">
        <w:rPr>
          <w:rFonts w:ascii="TH SarabunPSK" w:hAnsi="TH SarabunPSK" w:cs="TH SarabunPSK"/>
          <w:sz w:val="28"/>
          <w:cs/>
        </w:rPr>
        <w:t>ของแผนงาน</w:t>
      </w:r>
      <w:r w:rsidRPr="008A035F">
        <w:rPr>
          <w:sz w:val="28"/>
        </w:rPr>
        <w:t xml:space="preserve"> </w:t>
      </w:r>
      <w:r w:rsidRPr="008A035F">
        <w:rPr>
          <w:rFonts w:ascii="TH SarabunPSK" w:hAnsi="TH SarabunPSK" w:cs="TH SarabunPSK"/>
          <w:sz w:val="28"/>
        </w:rPr>
        <w:t>Flagship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5"/>
        <w:gridCol w:w="2187"/>
        <w:gridCol w:w="3007"/>
        <w:gridCol w:w="2699"/>
      </w:tblGrid>
      <w:tr w:rsidR="000D0BCE" w:rsidRPr="009575A3" w14:paraId="75E38E5C" w14:textId="77777777">
        <w:trPr>
          <w:trHeight w:val="344"/>
        </w:trPr>
        <w:tc>
          <w:tcPr>
            <w:tcW w:w="1315" w:type="dxa"/>
          </w:tcPr>
          <w:bookmarkEnd w:id="2"/>
          <w:p w14:paraId="323C5245" w14:textId="77777777" w:rsidR="000D0BCE" w:rsidRPr="009575A3" w:rsidRDefault="000D0B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7" w:type="dxa"/>
          </w:tcPr>
          <w:p w14:paraId="4F2CDE82" w14:textId="0EC51A89" w:rsidR="000D0BCE" w:rsidRDefault="000D0B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Flagship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0760F8F9" w14:textId="0BFD3BA8" w:rsidR="000D0BCE" w:rsidRPr="009575A3" w:rsidRDefault="000D0BCE" w:rsidP="009F70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7" w:type="dxa"/>
          </w:tcPr>
          <w:p w14:paraId="2E3C1078" w14:textId="77777777" w:rsidR="000D0BCE" w:rsidRPr="009575A3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</w:p>
          <w:p w14:paraId="275F6E5F" w14:textId="77777777" w:rsidR="000D0BCE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  <w:p w14:paraId="5150A548" w14:textId="0CE66085" w:rsidR="009F70DF" w:rsidRPr="009575A3" w:rsidRDefault="009F70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1DE1A542" w14:textId="77777777" w:rsidR="000D0BCE" w:rsidRPr="009575A3" w:rsidRDefault="000D0BCE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48D903E" w14:textId="77777777" w:rsidR="000D0BCE" w:rsidRPr="009575A3" w:rsidRDefault="000D0BCE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0D0BCE" w:rsidRPr="009575A3" w14:paraId="71C96A64" w14:textId="77777777">
        <w:trPr>
          <w:trHeight w:val="215"/>
        </w:trPr>
        <w:tc>
          <w:tcPr>
            <w:tcW w:w="1315" w:type="dxa"/>
          </w:tcPr>
          <w:p w14:paraId="35D958BB" w14:textId="77777777" w:rsidR="000D0BCE" w:rsidRPr="009575A3" w:rsidRDefault="000D0BCE">
            <w:pPr>
              <w:ind w:right="9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</w:tcPr>
          <w:p w14:paraId="6E2DDAC4" w14:textId="4C6CC12B" w:rsidR="000D0BCE" w:rsidRPr="009575A3" w:rsidRDefault="000D0BCE">
            <w:pPr>
              <w:ind w:right="-18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07" w:type="dxa"/>
          </w:tcPr>
          <w:p w14:paraId="702E936D" w14:textId="033B6817" w:rsidR="000D0BCE" w:rsidRPr="009575A3" w:rsidRDefault="000D0BCE">
            <w:pPr>
              <w:ind w:right="-1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9" w:type="dxa"/>
          </w:tcPr>
          <w:p w14:paraId="45DAB11C" w14:textId="77777777" w:rsidR="000D0BCE" w:rsidRPr="009575A3" w:rsidRDefault="000D0BCE">
            <w:pPr>
              <w:ind w:right="-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B8A7A8" w14:textId="77777777" w:rsidR="00021AAA" w:rsidRDefault="00021AAA" w:rsidP="00F67B0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A20080B" w14:textId="23C9D920" w:rsidR="00D26282" w:rsidRPr="008C143E" w:rsidRDefault="00F67B07" w:rsidP="00D2628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แผนงานย่อยนี้มีโครงการที่ได้รับการอนุมัติงบประมาณแบบ </w:t>
      </w:r>
      <w:r w:rsidRPr="009575A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Multi-year</w:t>
      </w:r>
      <w:r w:rsidR="00B0094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*</w:t>
      </w:r>
      <w:r w:rsidRPr="009575A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จากกองทุนส่งเสริม ววน. ในปีที่ผ่านมา หรือ</w:t>
      </w:r>
      <w:r w:rsidRPr="009575A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Pr="009575A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Mu</w:t>
      </w:r>
      <w:r w:rsidRPr="004E1B2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lti-year </w:t>
      </w:r>
      <w:r w:rsidRPr="004E1B2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ในปี</w:t>
      </w:r>
      <w:r w:rsidR="00DE35F4" w:rsidRPr="006946E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งบประมาณ</w:t>
      </w:r>
      <w:r w:rsidRPr="004E1B2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ที่เสนอขอ</w:t>
      </w:r>
      <w:r w:rsidRPr="004E1B2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หรือไม่ </w:t>
      </w:r>
    </w:p>
    <w:p w14:paraId="70F0ADF7" w14:textId="77777777" w:rsidR="00E2425F" w:rsidRPr="003E4D14" w:rsidRDefault="00E2425F" w:rsidP="00E2425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ได้รับอนุมัติงบประมาณแบบ 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Multi-year 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ในปีที่ผ่านมา</w:t>
      </w:r>
    </w:p>
    <w:tbl>
      <w:tblPr>
        <w:tblStyle w:val="TableGrid"/>
        <w:tblpPr w:leftFromText="180" w:rightFromText="180" w:vertAnchor="text" w:horzAnchor="margin" w:tblpX="131" w:tblpY="47"/>
        <w:tblW w:w="9351" w:type="dxa"/>
        <w:tblLook w:val="04A0" w:firstRow="1" w:lastRow="0" w:firstColumn="1" w:lastColumn="0" w:noHBand="0" w:noVBand="1"/>
      </w:tblPr>
      <w:tblGrid>
        <w:gridCol w:w="1621"/>
        <w:gridCol w:w="2202"/>
        <w:gridCol w:w="2115"/>
        <w:gridCol w:w="1712"/>
        <w:gridCol w:w="1701"/>
      </w:tblGrid>
      <w:tr w:rsidR="00E2425F" w:rsidRPr="003E4D14" w14:paraId="090414DC" w14:textId="77777777" w:rsidTr="002F0610">
        <w:trPr>
          <w:trHeight w:val="327"/>
        </w:trPr>
        <w:tc>
          <w:tcPr>
            <w:tcW w:w="1621" w:type="dxa"/>
          </w:tcPr>
          <w:p w14:paraId="5C4EC46E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02" w:type="dxa"/>
          </w:tcPr>
          <w:p w14:paraId="54D298C9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รหัสแผนงานย่อยรายประเด็น</w:t>
            </w:r>
          </w:p>
        </w:tc>
        <w:tc>
          <w:tcPr>
            <w:tcW w:w="2115" w:type="dxa"/>
          </w:tcPr>
          <w:p w14:paraId="2E3C3548" w14:textId="77777777" w:rsidR="00E2425F" w:rsidRDefault="00E2425F" w:rsidP="002F061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  <w:p w14:paraId="56D4D1F6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Multi-year</w:t>
            </w:r>
          </w:p>
        </w:tc>
        <w:tc>
          <w:tcPr>
            <w:tcW w:w="1712" w:type="dxa"/>
          </w:tcPr>
          <w:p w14:paraId="3D87BD28" w14:textId="77777777" w:rsidR="00E2425F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1B708BDD" w14:textId="77777777" w:rsidR="00E2425F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ในปีที่เสนอขอ</w:t>
            </w:r>
          </w:p>
          <w:p w14:paraId="47B25914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</w:tcPr>
          <w:p w14:paraId="20102C29" w14:textId="77777777" w:rsidR="00E2425F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277AD6D8" w14:textId="77777777" w:rsidR="00E2425F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ทั้งโครงการ 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MY</w:t>
            </w:r>
          </w:p>
          <w:p w14:paraId="2E90EDEB" w14:textId="77777777" w:rsidR="00E2425F" w:rsidRPr="00906B5D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E2425F" w:rsidRPr="003E4D14" w14:paraId="5F80DB3D" w14:textId="77777777" w:rsidTr="002F0610">
        <w:trPr>
          <w:trHeight w:val="319"/>
        </w:trPr>
        <w:tc>
          <w:tcPr>
            <w:tcW w:w="1621" w:type="dxa"/>
          </w:tcPr>
          <w:p w14:paraId="7CA0F025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  <w:tc>
          <w:tcPr>
            <w:tcW w:w="2202" w:type="dxa"/>
          </w:tcPr>
          <w:p w14:paraId="4529AC6F" w14:textId="77777777" w:rsidR="00E2425F" w:rsidRPr="003E4D14" w:rsidRDefault="00E2425F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15" w:type="dxa"/>
          </w:tcPr>
          <w:p w14:paraId="6AC8F4DD" w14:textId="77777777" w:rsidR="00E2425F" w:rsidRPr="003E4D14" w:rsidRDefault="00E2425F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2" w:type="dxa"/>
          </w:tcPr>
          <w:p w14:paraId="3A66BA9F" w14:textId="77777777" w:rsidR="00E2425F" w:rsidRPr="003E4D14" w:rsidRDefault="00E2425F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1234D0" w14:textId="77777777" w:rsidR="00E2425F" w:rsidRPr="003E4D14" w:rsidRDefault="00E2425F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D679E88" w14:textId="77777777" w:rsidR="00E2425F" w:rsidRPr="003E4D14" w:rsidRDefault="00E2425F" w:rsidP="00E2425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Multi-year </w:t>
      </w: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ในปี</w:t>
      </w:r>
      <w:r w:rsidRPr="006946ED">
        <w:rPr>
          <w:rFonts w:ascii="TH SarabunPSK" w:eastAsia="Calibri" w:hAnsi="TH SarabunPSK" w:cs="TH SarabunPSK" w:hint="cs"/>
          <w:sz w:val="32"/>
          <w:szCs w:val="32"/>
          <w:cs/>
        </w:rPr>
        <w:t>งบประมาณ</w:t>
      </w: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ที่เสนอขอ</w:t>
      </w:r>
    </w:p>
    <w:tbl>
      <w:tblPr>
        <w:tblStyle w:val="TableGrid"/>
        <w:tblpPr w:leftFromText="180" w:rightFromText="180" w:vertAnchor="text" w:horzAnchor="margin" w:tblpX="131" w:tblpY="47"/>
        <w:tblW w:w="9351" w:type="dxa"/>
        <w:tblLook w:val="04A0" w:firstRow="1" w:lastRow="0" w:firstColumn="1" w:lastColumn="0" w:noHBand="0" w:noVBand="1"/>
      </w:tblPr>
      <w:tblGrid>
        <w:gridCol w:w="1619"/>
        <w:gridCol w:w="5039"/>
        <w:gridCol w:w="2693"/>
      </w:tblGrid>
      <w:tr w:rsidR="00E2425F" w:rsidRPr="003E4D14" w14:paraId="4A9E480B" w14:textId="77777777" w:rsidTr="002F0610">
        <w:trPr>
          <w:trHeight w:val="327"/>
        </w:trPr>
        <w:tc>
          <w:tcPr>
            <w:tcW w:w="1619" w:type="dxa"/>
          </w:tcPr>
          <w:p w14:paraId="3B39AC69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039" w:type="dxa"/>
          </w:tcPr>
          <w:p w14:paraId="2E980C4A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ที่จะเสนอแบบ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Multi-year</w:t>
            </w:r>
          </w:p>
        </w:tc>
        <w:tc>
          <w:tcPr>
            <w:tcW w:w="2693" w:type="dxa"/>
          </w:tcPr>
          <w:p w14:paraId="1A1C4C0D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E2425F" w:rsidRPr="003E4D14" w14:paraId="650C7E1D" w14:textId="77777777" w:rsidTr="002F0610">
        <w:trPr>
          <w:trHeight w:val="319"/>
        </w:trPr>
        <w:tc>
          <w:tcPr>
            <w:tcW w:w="1619" w:type="dxa"/>
          </w:tcPr>
          <w:p w14:paraId="353EA61D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2567</w:t>
            </w:r>
          </w:p>
        </w:tc>
        <w:tc>
          <w:tcPr>
            <w:tcW w:w="5039" w:type="dxa"/>
          </w:tcPr>
          <w:p w14:paraId="3F777164" w14:textId="77777777" w:rsidR="00E2425F" w:rsidRPr="003E4D14" w:rsidRDefault="00E2425F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445CE69" w14:textId="77777777" w:rsidR="00E2425F" w:rsidRPr="003E4D14" w:rsidRDefault="00E2425F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B4F14EC" w14:textId="77777777" w:rsidR="00E2425F" w:rsidRPr="003E4D14" w:rsidRDefault="00E2425F" w:rsidP="00E2425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14:paraId="66929412" w14:textId="20475DA5" w:rsidR="00B0094B" w:rsidRDefault="00B0094B" w:rsidP="00D26282">
      <w:pPr>
        <w:pStyle w:val="ListParagraph"/>
        <w:spacing w:after="0" w:line="240" w:lineRule="auto"/>
        <w:ind w:left="0"/>
        <w:rPr>
          <w:rFonts w:ascii="TH SarabunPSK" w:eastAsia="Calibri" w:hAnsi="TH SarabunPSK" w:cs="TH SarabunPSK"/>
          <w:color w:val="000000" w:themeColor="text1"/>
          <w:sz w:val="24"/>
          <w:szCs w:val="24"/>
        </w:rPr>
      </w:pPr>
    </w:p>
    <w:p w14:paraId="6B2127F0" w14:textId="77777777" w:rsidR="00B0094B" w:rsidRPr="006E3429" w:rsidRDefault="00E16928" w:rsidP="00CC58BB">
      <w:pPr>
        <w:spacing w:after="0" w:line="240" w:lineRule="auto"/>
        <w:ind w:right="-181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E3429">
        <w:rPr>
          <w:rFonts w:ascii="TH SarabunPSK" w:eastAsia="Calibri" w:hAnsi="TH SarabunPSK" w:cs="TH SarabunPSK"/>
          <w:b/>
          <w:bCs/>
          <w:color w:val="000000" w:themeColor="text1"/>
          <w:sz w:val="28"/>
          <w:cs/>
        </w:rPr>
        <w:t>หมายเหตุ</w:t>
      </w:r>
      <w:r w:rsidRPr="006E3429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</w:t>
      </w:r>
      <w:r w:rsidRPr="006E3429">
        <w:rPr>
          <w:rFonts w:ascii="TH SarabunPSK" w:eastAsia="Calibri" w:hAnsi="TH SarabunPSK" w:cs="TH SarabunPSK"/>
          <w:color w:val="000000" w:themeColor="text1"/>
          <w:sz w:val="28"/>
        </w:rPr>
        <w:t>:</w:t>
      </w:r>
    </w:p>
    <w:p w14:paraId="511FC4CB" w14:textId="01E894F4" w:rsidR="008A4C9F" w:rsidRPr="006E3429" w:rsidRDefault="00B0094B" w:rsidP="00CC58BB">
      <w:pPr>
        <w:spacing w:after="0" w:line="240" w:lineRule="auto"/>
        <w:ind w:right="-181"/>
        <w:jc w:val="thaiDistribute"/>
        <w:rPr>
          <w:rFonts w:ascii="TH SarabunPSK" w:eastAsia="Calibri" w:hAnsi="TH SarabunPSK" w:cs="TH SarabunPSK"/>
          <w:color w:val="000000" w:themeColor="text1"/>
          <w:sz w:val="28"/>
        </w:rPr>
      </w:pPr>
      <w:r w:rsidRPr="006E3429">
        <w:rPr>
          <w:rFonts w:ascii="TH SarabunPSK" w:eastAsia="Calibri" w:hAnsi="TH SarabunPSK" w:cs="TH SarabunPSK" w:hint="cs"/>
          <w:color w:val="000000" w:themeColor="text1"/>
          <w:sz w:val="28"/>
          <w:cs/>
        </w:rPr>
        <w:t>1. *</w:t>
      </w:r>
      <w:r w:rsidR="00E16928" w:rsidRPr="006E3429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โครงการที่ได้รับการอนุมัติงบประมาณแบบ </w:t>
      </w:r>
      <w:r w:rsidR="00E16928" w:rsidRPr="006E3429">
        <w:rPr>
          <w:rFonts w:ascii="TH SarabunPSK" w:eastAsia="Calibri" w:hAnsi="TH SarabunPSK" w:cs="TH SarabunPSK"/>
          <w:color w:val="000000" w:themeColor="text1"/>
          <w:sz w:val="28"/>
        </w:rPr>
        <w:t xml:space="preserve">multi-year </w:t>
      </w:r>
      <w:r w:rsidR="00E16928" w:rsidRPr="006E3429">
        <w:rPr>
          <w:rFonts w:ascii="TH SarabunPSK" w:eastAsia="Calibri" w:hAnsi="TH SarabunPSK" w:cs="TH SarabunPSK"/>
          <w:color w:val="000000" w:themeColor="text1"/>
          <w:sz w:val="28"/>
          <w:cs/>
        </w:rPr>
        <w:t>หมายถึง โครงการที่ได้รับงบประมาณอย่างต่อเนื่องในระยะเวลาที่มากกว่าหนึ่งปีงบประมาณ เพื่อให้สามารถดำเนินการได้จนกระทั่งสิ้นสุดระยะเวลาตามที่กำหนด และต้องสามารถนำเสนอผลลัพธ์สุดท้ายเมื่อเสร็จสิ้นที่ชัดเจนได้ โดยมีพันธะผูกพันด้วยงบประมาณและเวลา และต้องผ่านความเห็นชอบจาก กสว. โดยไม่ต้องเสนอพิจารณาอนุมัติจาก กสว. อีกในปีถัดไป ยกเว้นกรณีที่มีการเปลี่ยนแปลง และยังคงต้องยื่นคำของบประมาณของแต่ละปีไม่เกินกรอบที่ได้รับอนุมัติ</w:t>
      </w:r>
    </w:p>
    <w:p w14:paraId="2E804CD3" w14:textId="77777777" w:rsidR="00CC58BB" w:rsidRPr="009575A3" w:rsidRDefault="00CC58BB" w:rsidP="00CC58BB">
      <w:pPr>
        <w:spacing w:after="0" w:line="240" w:lineRule="auto"/>
        <w:ind w:right="-181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43D6BC3A" w14:textId="14377E98" w:rsidR="00F67B07" w:rsidRPr="009575A3" w:rsidRDefault="00F67B07" w:rsidP="00F67B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bookmarkStart w:id="3" w:name="_Hlk123134155"/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ระยะเวลาตลอดแผนงานย่อย</w:t>
      </w:r>
      <w:r w:rsidRPr="009575A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.................</w:t>
      </w:r>
      <w:r w:rsidRPr="009575A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725BD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</w:t>
      </w:r>
      <w:r w:rsidR="009F70D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1FFFC41B" w14:textId="0A5682F8" w:rsidR="00F67B07" w:rsidRDefault="00934986" w:rsidP="00F67B0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46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="00F67B07"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ของแผนงานย่อย</w:t>
      </w:r>
    </w:p>
    <w:p w14:paraId="3212FAC7" w14:textId="5BBA0725" w:rsidR="00F67B07" w:rsidRPr="004E1B2C" w:rsidRDefault="00F67B07" w:rsidP="00F67B07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</w:pP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lastRenderedPageBreak/>
        <w:t>แผนงานย่อยใหม่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ที่เริ่มดำเนินการในปีที่เสนอของบประมาณ</w:t>
      </w:r>
      <w:r w:rsidRPr="009575A3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  <w:t xml:space="preserve">  </w:t>
      </w:r>
      <w:r w:rsidRPr="004E1B2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Pr="004E1B2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เริ่มปีงบประมาณ</w:t>
      </w:r>
      <w:r w:rsidR="00DE35F4" w:rsidRPr="006946ED">
        <w:rPr>
          <w:rFonts w:ascii="TH SarabunPSK" w:eastAsia="Times New Roman" w:hAnsi="TH SarabunPSK" w:cs="TH SarabunPSK" w:hint="cs"/>
          <w:sz w:val="32"/>
          <w:szCs w:val="32"/>
          <w:cs/>
        </w:rPr>
        <w:t>ที่เสนอขอ</w:t>
      </w:r>
      <w:r w:rsidRPr="004E1B2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CC58BB" w:rsidRPr="004E1B2C" w14:paraId="55B502C0" w14:textId="77777777" w:rsidTr="006946ED">
        <w:tc>
          <w:tcPr>
            <w:tcW w:w="4176" w:type="dxa"/>
          </w:tcPr>
          <w:p w14:paraId="3D7A0438" w14:textId="5A8A394A" w:rsidR="00CC58BB" w:rsidRPr="004E1B2C" w:rsidRDefault="00CC58BB" w:rsidP="008C14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E1B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54" w:type="dxa"/>
          </w:tcPr>
          <w:p w14:paraId="6C7EC0BD" w14:textId="2A4A398D" w:rsidR="00CC58BB" w:rsidRPr="004E1B2C" w:rsidRDefault="00CC58BB" w:rsidP="008C14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</w:pPr>
            <w:r w:rsidRPr="004E1B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4E1B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B65787" w:rsidRPr="004E1B2C" w14:paraId="1C82E653" w14:textId="77777777" w:rsidTr="006946ED">
        <w:tc>
          <w:tcPr>
            <w:tcW w:w="4176" w:type="dxa"/>
          </w:tcPr>
          <w:p w14:paraId="1C3775C4" w14:textId="006E0966" w:rsidR="00B65787" w:rsidRPr="004E1B2C" w:rsidRDefault="00DE35F4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trike/>
                <w:sz w:val="32"/>
                <w:szCs w:val="32"/>
              </w:rPr>
            </w:pPr>
            <w:r w:rsidRPr="006946E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54" w:type="dxa"/>
          </w:tcPr>
          <w:p w14:paraId="16AD96E7" w14:textId="77777777" w:rsidR="00B65787" w:rsidRPr="004E1B2C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787" w:rsidRPr="004E1B2C" w14:paraId="34390E9F" w14:textId="77777777" w:rsidTr="006946ED">
        <w:tc>
          <w:tcPr>
            <w:tcW w:w="4176" w:type="dxa"/>
          </w:tcPr>
          <w:p w14:paraId="64CABFCA" w14:textId="77777777" w:rsidR="00B65787" w:rsidRPr="004E1B2C" w:rsidRDefault="00B65787" w:rsidP="00FF63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512C86B8" w14:textId="77777777" w:rsidR="00B65787" w:rsidRPr="004E1B2C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787" w:rsidRPr="004E1B2C" w14:paraId="17620860" w14:textId="77777777" w:rsidTr="006946ED">
        <w:tc>
          <w:tcPr>
            <w:tcW w:w="4176" w:type="dxa"/>
          </w:tcPr>
          <w:p w14:paraId="0BF2B212" w14:textId="20838668" w:rsidR="00B65787" w:rsidRPr="004E1B2C" w:rsidRDefault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78A61AE0" w14:textId="77777777" w:rsidR="00B65787" w:rsidRPr="004E1B2C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4E1B2C" w14:paraId="02428394" w14:textId="77777777" w:rsidTr="006946ED">
        <w:tc>
          <w:tcPr>
            <w:tcW w:w="4176" w:type="dxa"/>
          </w:tcPr>
          <w:p w14:paraId="2DA1D741" w14:textId="08781AA9" w:rsidR="00E36EFC" w:rsidRPr="004E1B2C" w:rsidRDefault="00E36EF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1B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54" w:type="dxa"/>
          </w:tcPr>
          <w:p w14:paraId="34CB9C93" w14:textId="77777777" w:rsidR="00E36EFC" w:rsidRPr="004E1B2C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96D34C9" w14:textId="77777777" w:rsidR="00233AEA" w:rsidRDefault="00233AEA" w:rsidP="006946E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 w:hint="cs"/>
          <w:b/>
          <w:bCs/>
          <w:sz w:val="32"/>
          <w:szCs w:val="32"/>
          <w:highlight w:val="magenta"/>
        </w:rPr>
      </w:pPr>
      <w:bookmarkStart w:id="4" w:name="_Hlk125049462"/>
    </w:p>
    <w:bookmarkEnd w:id="4"/>
    <w:p w14:paraId="1E236D33" w14:textId="56617534" w:rsidR="00F67B07" w:rsidRPr="004E1B2C" w:rsidRDefault="00F67B07" w:rsidP="00F67B07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4E1B2C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แผนงานย่อยต่อเนื่อง</w:t>
      </w:r>
      <w:r w:rsidRPr="004E1B2C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ที่เริ่มดำเนินการมาแล้ว</w:t>
      </w:r>
      <w:r w:rsidRPr="004E1B2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E1B2C">
        <w:rPr>
          <w:rFonts w:ascii="TH SarabunPSK" w:eastAsia="Times New Roman" w:hAnsi="TH SarabunPSK" w:cs="TH SarabunPSK"/>
          <w:sz w:val="32"/>
          <w:szCs w:val="32"/>
          <w:cs/>
        </w:rPr>
        <w:t>และจะดำเนินการต่อ</w:t>
      </w:r>
      <w:r w:rsidR="00DE35F4" w:rsidRPr="006946ED">
        <w:rPr>
          <w:rFonts w:ascii="TH SarabunPSK" w:eastAsia="Times New Roman" w:hAnsi="TH SarabunPSK" w:cs="TH SarabunPSK" w:hint="cs"/>
          <w:sz w:val="32"/>
          <w:szCs w:val="32"/>
          <w:cs/>
        </w:rPr>
        <w:t>ในปีถัดไป</w:t>
      </w:r>
    </w:p>
    <w:p w14:paraId="72BF5B0B" w14:textId="20330AC2" w:rsidR="00421A6B" w:rsidRPr="009575A3" w:rsidRDefault="00F67B07" w:rsidP="00EB13B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  <w:r w:rsidR="00421A6B"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421A6B" w:rsidRPr="009575A3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="00421A6B" w:rsidRPr="009575A3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="00421A6B" w:rsidRPr="009575A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421A6B" w:rsidRPr="009575A3" w14:paraId="2740E275" w14:textId="77777777" w:rsidTr="00421A6B">
        <w:tc>
          <w:tcPr>
            <w:tcW w:w="4675" w:type="dxa"/>
          </w:tcPr>
          <w:p w14:paraId="76A0FD02" w14:textId="0955A3DE" w:rsidR="00A12D79" w:rsidRPr="009575A3" w:rsidRDefault="00421A6B" w:rsidP="008C14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bookmarkStart w:id="5" w:name="_Hlk113966683"/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  <w:r w:rsidR="00B65787"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75" w:type="dxa"/>
          </w:tcPr>
          <w:p w14:paraId="1917205A" w14:textId="7811B154" w:rsidR="00A12D79" w:rsidRPr="009575A3" w:rsidRDefault="00421A6B" w:rsidP="008C14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bookmarkEnd w:id="5"/>
      <w:tr w:rsidR="00421A6B" w:rsidRPr="009575A3" w14:paraId="6F620B87" w14:textId="77777777" w:rsidTr="00421A6B">
        <w:tc>
          <w:tcPr>
            <w:tcW w:w="4675" w:type="dxa"/>
          </w:tcPr>
          <w:p w14:paraId="4233FAFF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5F30D4D6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1A6B" w:rsidRPr="009575A3" w14:paraId="138FB9FF" w14:textId="77777777" w:rsidTr="00421A6B">
        <w:tc>
          <w:tcPr>
            <w:tcW w:w="4675" w:type="dxa"/>
          </w:tcPr>
          <w:p w14:paraId="48460D03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26E1105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1A6B" w:rsidRPr="009575A3" w14:paraId="1E52ADA7" w14:textId="77777777" w:rsidTr="00421A6B">
        <w:tc>
          <w:tcPr>
            <w:tcW w:w="4675" w:type="dxa"/>
          </w:tcPr>
          <w:p w14:paraId="2B28466D" w14:textId="775807FE" w:rsidR="00421A6B" w:rsidRPr="009575A3" w:rsidRDefault="008A4C9F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675" w:type="dxa"/>
          </w:tcPr>
          <w:p w14:paraId="432284EF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56E36A3B" w14:textId="77777777" w:rsidTr="00421A6B">
        <w:tc>
          <w:tcPr>
            <w:tcW w:w="4675" w:type="dxa"/>
          </w:tcPr>
          <w:p w14:paraId="211A1FB7" w14:textId="303624C1" w:rsidR="00E36EFC" w:rsidRPr="009575A3" w:rsidRDefault="00E36EFC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4675" w:type="dxa"/>
          </w:tcPr>
          <w:p w14:paraId="023F711F" w14:textId="77777777" w:rsidR="00E36EFC" w:rsidRPr="009575A3" w:rsidRDefault="00E36EFC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A8B9389" w14:textId="63B52DBB" w:rsidR="00F67B07" w:rsidRPr="004E1B2C" w:rsidRDefault="00F67B07" w:rsidP="00EB13B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งบประมาณที่จะดำเนินการต่อในปี</w:t>
      </w:r>
      <w:r w:rsidR="004E1B2C" w:rsidRPr="006946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4E1B2C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A12D79" w:rsidRPr="004E1B2C" w14:paraId="5CE5A1A0" w14:textId="77777777" w:rsidTr="006946ED">
        <w:tc>
          <w:tcPr>
            <w:tcW w:w="4176" w:type="dxa"/>
          </w:tcPr>
          <w:p w14:paraId="0F7F0C53" w14:textId="66C36844" w:rsidR="00A12D79" w:rsidRPr="004E1B2C" w:rsidRDefault="00A12D79" w:rsidP="008C14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E1B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54" w:type="dxa"/>
          </w:tcPr>
          <w:p w14:paraId="186E5CAA" w14:textId="223E4870" w:rsidR="00A12D79" w:rsidRPr="004E1B2C" w:rsidRDefault="00A12D79" w:rsidP="008C14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th-TH"/>
              </w:rPr>
            </w:pPr>
            <w:r w:rsidRPr="004E1B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4E1B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B65787" w:rsidRPr="009575A3" w14:paraId="1437308F" w14:textId="77777777" w:rsidTr="006946ED">
        <w:tc>
          <w:tcPr>
            <w:tcW w:w="4176" w:type="dxa"/>
          </w:tcPr>
          <w:p w14:paraId="707655FB" w14:textId="332CD437" w:rsidR="00B65787" w:rsidRPr="009575A3" w:rsidRDefault="00DE35F4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946E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54" w:type="dxa"/>
          </w:tcPr>
          <w:p w14:paraId="06CD7CBE" w14:textId="77777777" w:rsidR="00B65787" w:rsidRPr="009575A3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787" w:rsidRPr="009575A3" w14:paraId="134C209C" w14:textId="77777777" w:rsidTr="006946ED">
        <w:tc>
          <w:tcPr>
            <w:tcW w:w="4176" w:type="dxa"/>
          </w:tcPr>
          <w:p w14:paraId="244EA5E2" w14:textId="77777777" w:rsidR="00B65787" w:rsidRPr="009575A3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783E90F6" w14:textId="77777777" w:rsidR="00B65787" w:rsidRPr="009575A3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71F4C198" w14:textId="77777777" w:rsidTr="006946ED">
        <w:tc>
          <w:tcPr>
            <w:tcW w:w="4176" w:type="dxa"/>
          </w:tcPr>
          <w:p w14:paraId="13F29178" w14:textId="4D2287D5" w:rsidR="00E36EFC" w:rsidRPr="009575A3" w:rsidRDefault="00E36EFC" w:rsidP="00E36EF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54" w:type="dxa"/>
          </w:tcPr>
          <w:p w14:paraId="5BC36489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33C7B9" w14:textId="77777777" w:rsidR="00787E38" w:rsidRDefault="00787E38" w:rsidP="006946E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highlight w:val="magenta"/>
        </w:rPr>
      </w:pPr>
      <w:bookmarkStart w:id="6" w:name="_Hlk125049504"/>
    </w:p>
    <w:bookmarkEnd w:id="6"/>
    <w:p w14:paraId="1F2AFA2D" w14:textId="166EAAC5" w:rsidR="00F67B07" w:rsidRPr="009575A3" w:rsidRDefault="00F67B07" w:rsidP="00E2040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</w:t>
      </w:r>
      <w:r w:rsidR="00954880"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ย</w:t>
      </w: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ต่อเนื่องที่มีข้อผูกพันสัญญา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A0F6C75" w14:textId="0E29B51F" w:rsidR="00F67B07" w:rsidRPr="004E43B3" w:rsidRDefault="00F67B07" w:rsidP="004E43B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bookmarkStart w:id="7" w:name="_Hlk113962512"/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  <w:bookmarkEnd w:id="7"/>
      <w:r w:rsidR="004E43B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r w:rsidRPr="004E43B3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Pr="004E43B3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A12D79" w:rsidRPr="009575A3" w14:paraId="7A0AB653" w14:textId="77777777" w:rsidTr="00FE6113">
        <w:tc>
          <w:tcPr>
            <w:tcW w:w="4176" w:type="dxa"/>
          </w:tcPr>
          <w:p w14:paraId="0C09BCB3" w14:textId="6EEE8682" w:rsidR="00A12D79" w:rsidRPr="009575A3" w:rsidRDefault="00A12D79" w:rsidP="008C14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54" w:type="dxa"/>
          </w:tcPr>
          <w:p w14:paraId="40FB0C11" w14:textId="72F70300" w:rsidR="00A12D79" w:rsidRPr="009575A3" w:rsidRDefault="00A12D79" w:rsidP="008C14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E36EFC" w:rsidRPr="009575A3" w14:paraId="36C705CA" w14:textId="77777777" w:rsidTr="00FE6113">
        <w:tc>
          <w:tcPr>
            <w:tcW w:w="4176" w:type="dxa"/>
          </w:tcPr>
          <w:p w14:paraId="0801794E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3B974F39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5D33D147" w14:textId="77777777" w:rsidTr="00FE6113">
        <w:tc>
          <w:tcPr>
            <w:tcW w:w="4176" w:type="dxa"/>
          </w:tcPr>
          <w:p w14:paraId="0C35E62F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0ACC5DB6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21EC3050" w14:textId="77777777" w:rsidTr="00FE6113">
        <w:tc>
          <w:tcPr>
            <w:tcW w:w="4176" w:type="dxa"/>
          </w:tcPr>
          <w:p w14:paraId="27F0798B" w14:textId="17662991" w:rsidR="00E36EFC" w:rsidRPr="009575A3" w:rsidRDefault="008A4C9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154" w:type="dxa"/>
          </w:tcPr>
          <w:p w14:paraId="4F73A0C9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2D01" w:rsidRPr="00922D01" w14:paraId="48D7A783" w14:textId="77777777" w:rsidTr="00FE6113">
        <w:tc>
          <w:tcPr>
            <w:tcW w:w="4176" w:type="dxa"/>
          </w:tcPr>
          <w:p w14:paraId="7D06391C" w14:textId="77777777" w:rsidR="00E36EFC" w:rsidRPr="00922D01" w:rsidRDefault="00E36EF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22D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54" w:type="dxa"/>
          </w:tcPr>
          <w:p w14:paraId="72C9F562" w14:textId="77777777" w:rsidR="00E36EFC" w:rsidRPr="00922D01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59DB7D" w14:textId="6EDCF833" w:rsidR="00F67B07" w:rsidRPr="00922D01" w:rsidRDefault="00F67B07" w:rsidP="00EB13B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bookmarkStart w:id="8" w:name="_Hlk113962523"/>
      <w:r w:rsidRPr="00922D01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งบประมาณที่จะดำเนินการต่อในปี</w:t>
      </w:r>
      <w:bookmarkStart w:id="9" w:name="_Hlk122091212"/>
      <w:r w:rsidR="004E1B2C" w:rsidRPr="00922D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bookmarkEnd w:id="9"/>
      <w:r w:rsidRPr="00922D01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922D01" w:rsidRPr="00922D01" w14:paraId="228AFD52" w14:textId="77777777">
        <w:tc>
          <w:tcPr>
            <w:tcW w:w="4189" w:type="dxa"/>
          </w:tcPr>
          <w:bookmarkEnd w:id="8"/>
          <w:p w14:paraId="69D29354" w14:textId="7D9EB335" w:rsidR="00A12D79" w:rsidRPr="00922D01" w:rsidRDefault="00A12D79" w:rsidP="008C14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22D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68" w:type="dxa"/>
          </w:tcPr>
          <w:p w14:paraId="769A8FC9" w14:textId="13240925" w:rsidR="00A12D79" w:rsidRPr="00922D01" w:rsidRDefault="00A12D79" w:rsidP="008C143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</w:pPr>
            <w:r w:rsidRPr="00922D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22D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E36EFC" w:rsidRPr="009575A3" w14:paraId="41F0B624" w14:textId="77777777">
        <w:tc>
          <w:tcPr>
            <w:tcW w:w="4189" w:type="dxa"/>
          </w:tcPr>
          <w:p w14:paraId="4924EA76" w14:textId="00465DF3" w:rsidR="00E36EFC" w:rsidRPr="009575A3" w:rsidRDefault="00DE3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0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68" w:type="dxa"/>
          </w:tcPr>
          <w:p w14:paraId="28438922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4A35B4B8" w14:textId="77777777">
        <w:tc>
          <w:tcPr>
            <w:tcW w:w="4189" w:type="dxa"/>
          </w:tcPr>
          <w:p w14:paraId="4A886648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6DC8C4E0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0B0C0DA7" w14:textId="77777777">
        <w:tc>
          <w:tcPr>
            <w:tcW w:w="4189" w:type="dxa"/>
          </w:tcPr>
          <w:p w14:paraId="0962CDB0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2E79A06C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D4286A" w14:textId="56416869" w:rsidR="00F67B07" w:rsidRPr="009575A3" w:rsidRDefault="00F67B07" w:rsidP="00EB13B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รายละเอียด</w:t>
      </w:r>
      <w:r w:rsidRPr="0047459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งบประมาณใน</w:t>
      </w:r>
      <w:r w:rsidR="0039503B" w:rsidRPr="0047459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ปีงบประมาณที่เสนอขอ</w:t>
      </w:r>
      <w:r w:rsidR="0039503B"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11F35AA" w14:textId="2EC4E2B5" w:rsidR="00F67B07" w:rsidRPr="00922D01" w:rsidRDefault="00F67B07" w:rsidP="00DC1C1A">
      <w:pPr>
        <w:shd w:val="clear" w:color="auto" w:fill="FFFFFF"/>
        <w:spacing w:after="0" w:line="240" w:lineRule="auto"/>
        <w:ind w:firstLine="633"/>
        <w:rPr>
          <w:rFonts w:ascii="TH SarabunPSK" w:eastAsia="Times New Roman" w:hAnsi="TH SarabunPSK" w:cs="TH SarabunPSK"/>
          <w:sz w:val="28"/>
        </w:rPr>
      </w:pP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3.1</w:t>
      </w:r>
      <w:r w:rsidR="00EB13B9"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) </w:t>
      </w:r>
      <w:r w:rsidR="00F84339"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งบประมาณผูกพัน</w:t>
      </w:r>
      <w:r w:rsidR="00F843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ที่ค้างจ่ายตามสัญญา</w:t>
      </w:r>
      <w:r w:rsidR="004745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843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ในปีงบประมาณที่เสน</w:t>
      </w:r>
      <w:r w:rsidR="00F84339" w:rsidRPr="00922D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อขอ</w:t>
      </w:r>
      <w:r w:rsidR="00F84339" w:rsidRPr="00922D01">
        <w:rPr>
          <w:rFonts w:ascii="TH SarabunPSK" w:eastAsia="Times New Roman" w:hAnsi="TH SarabunPSK" w:cs="TH SarabunPSK"/>
          <w:b/>
          <w:bCs/>
          <w:sz w:val="32"/>
          <w:szCs w:val="32"/>
        </w:rPr>
        <w:t>*</w:t>
      </w:r>
    </w:p>
    <w:tbl>
      <w:tblPr>
        <w:tblStyle w:val="2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922D01" w:rsidRPr="00922D01" w14:paraId="6CB25DBC" w14:textId="77777777">
        <w:trPr>
          <w:trHeight w:val="463"/>
        </w:trPr>
        <w:tc>
          <w:tcPr>
            <w:tcW w:w="1838" w:type="dxa"/>
            <w:shd w:val="clear" w:color="auto" w:fill="D9D9D9" w:themeFill="background1" w:themeFillShade="D9"/>
            <w:hideMark/>
          </w:tcPr>
          <w:p w14:paraId="155A755B" w14:textId="77777777" w:rsidR="00F67B07" w:rsidRPr="00922D01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D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14:paraId="4A54D92F" w14:textId="77777777" w:rsidR="00F67B07" w:rsidRPr="00922D01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2D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ที่เริ่มดำเนินการ</w:t>
            </w:r>
          </w:p>
        </w:tc>
        <w:tc>
          <w:tcPr>
            <w:tcW w:w="7371" w:type="dxa"/>
            <w:shd w:val="clear" w:color="auto" w:fill="D9D9D9" w:themeFill="background1" w:themeFillShade="D9"/>
            <w:hideMark/>
          </w:tcPr>
          <w:p w14:paraId="6C6E8035" w14:textId="77777777" w:rsidR="00922D01" w:rsidRDefault="00F84339" w:rsidP="00F8433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D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งบประมาณผูกพันที่ค้างจ่ายตามสัญญา</w:t>
            </w:r>
          </w:p>
          <w:p w14:paraId="4BD60609" w14:textId="1CB18807" w:rsidR="00AD3548" w:rsidRPr="008C143E" w:rsidRDefault="00F84339" w:rsidP="008C143E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highlight w:val="magenta"/>
                <w:lang w:val="th-TH"/>
              </w:rPr>
            </w:pPr>
            <w:r w:rsidRPr="00922D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ในปีงบประมาณที่เสนอขอ</w:t>
            </w:r>
            <w:r w:rsidRPr="00922D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922D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922D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E73915" w:rsidRPr="00922D01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highlight w:val="magenta"/>
                <w:cs/>
                <w:lang w:val="th-TH"/>
              </w:rPr>
              <w:t xml:space="preserve"> </w:t>
            </w:r>
          </w:p>
        </w:tc>
      </w:tr>
      <w:tr w:rsidR="00F67B07" w:rsidRPr="009575A3" w14:paraId="1733C7E5" w14:textId="77777777">
        <w:trPr>
          <w:trHeight w:val="154"/>
        </w:trPr>
        <w:tc>
          <w:tcPr>
            <w:tcW w:w="1838" w:type="dxa"/>
          </w:tcPr>
          <w:p w14:paraId="11C2E6AB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14:paraId="7D17DADA" w14:textId="77777777" w:rsidR="00F67B07" w:rsidRPr="009575A3" w:rsidRDefault="00F67B0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B07" w:rsidRPr="009575A3" w14:paraId="63AA133D" w14:textId="77777777">
        <w:trPr>
          <w:trHeight w:val="154"/>
        </w:trPr>
        <w:tc>
          <w:tcPr>
            <w:tcW w:w="1838" w:type="dxa"/>
          </w:tcPr>
          <w:p w14:paraId="24F3D3B7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14:paraId="390DDB7D" w14:textId="77777777" w:rsidR="00F67B07" w:rsidRPr="009575A3" w:rsidRDefault="00F67B0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B07" w:rsidRPr="009575A3" w14:paraId="28E6D2D3" w14:textId="77777777">
        <w:trPr>
          <w:trHeight w:val="154"/>
        </w:trPr>
        <w:tc>
          <w:tcPr>
            <w:tcW w:w="1838" w:type="dxa"/>
          </w:tcPr>
          <w:p w14:paraId="0EB0FA48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371" w:type="dxa"/>
          </w:tcPr>
          <w:p w14:paraId="367E5DF2" w14:textId="77777777" w:rsidR="00F67B07" w:rsidRPr="009575A3" w:rsidRDefault="00F67B0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767C6E" w14:textId="77777777" w:rsidR="00B25FE5" w:rsidRDefault="00B25FE5" w:rsidP="00B25FE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10" w:name="_Hlk125131026"/>
      <w:bookmarkEnd w:id="3"/>
      <w:r w:rsidRPr="008861C5">
        <w:rPr>
          <w:rFonts w:ascii="TH SarabunPSK" w:eastAsia="Times New Roman" w:hAnsi="TH SarabunPSK" w:cs="TH SarabunPSK" w:hint="cs"/>
          <w:sz w:val="32"/>
          <w:szCs w:val="32"/>
          <w:cs/>
        </w:rPr>
        <w:t>หมายเหตุ</w:t>
      </w:r>
      <w:r w:rsidRPr="008861C5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8861C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*งบประมาณผูกพันที่ค้างจ่ายตามสัญญาในปีที่เสนอขอ หมายถึง </w:t>
      </w:r>
      <w:r w:rsidRPr="006D7C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งบประมาณผูกพันที่ได้ออกสัญญาไปแล้ว และไม่มีการกันงบประมาณไว้ตั้งแต่เริ่มดำเนินการ โดยมีความจำเป็นต้องของบประมาณ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เพื่อเบิกจ่าย</w:t>
      </w:r>
      <w:r w:rsidRPr="006D7C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ในปี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6D7C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ที่ยื่นคำขอ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7C7D10">
        <w:rPr>
          <w:rFonts w:ascii="TH SarabunPSK" w:eastAsia="Times New Roman" w:hAnsi="TH SarabunPSK" w:cs="TH SarabunPSK"/>
          <w:b/>
          <w:bCs/>
          <w:sz w:val="32"/>
          <w:szCs w:val="32"/>
        </w:rPr>
        <w:t>(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ประมาณการ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ได้</w:t>
      </w:r>
      <w:r w:rsidRPr="007C7D10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bookmarkEnd w:id="10"/>
    <w:p w14:paraId="32EBC65A" w14:textId="77777777" w:rsidR="00F84339" w:rsidRPr="00224D48" w:rsidRDefault="00F84339" w:rsidP="00F84339">
      <w:pPr>
        <w:shd w:val="clear" w:color="auto" w:fill="FFFFFF"/>
        <w:spacing w:after="0" w:line="240" w:lineRule="auto"/>
        <w:ind w:right="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         3.2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224D4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งบประมาณใหม่ใน</w:t>
      </w:r>
      <w:r w:rsidRPr="00224D4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ปีงบประมาณที่เสนอขอ </w:t>
      </w:r>
      <w:r w:rsidRPr="00224D4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................................... บาท</w:t>
      </w:r>
    </w:p>
    <w:p w14:paraId="1A253D45" w14:textId="77777777" w:rsidR="00F84339" w:rsidRPr="009575A3" w:rsidRDefault="00F84339" w:rsidP="00F84339">
      <w:pPr>
        <w:pStyle w:val="ListParagraph"/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3.3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งบประมาณที่เสนอขอรวมใน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ปีงบประมาณที่เสนอขอ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..............................บ</w:t>
      </w:r>
      <w:r w:rsidRPr="008C143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าท </w:t>
      </w:r>
      <w:r w:rsidRPr="008C143E">
        <w:rPr>
          <w:rFonts w:ascii="TH SarabunPSK" w:eastAsia="Times New Roman" w:hAnsi="TH SarabunPSK" w:cs="TH SarabunPSK"/>
          <w:b/>
          <w:bCs/>
          <w:sz w:val="32"/>
          <w:szCs w:val="32"/>
        </w:rPr>
        <w:t>(3.1+3.2)</w:t>
      </w:r>
    </w:p>
    <w:p w14:paraId="0872BC38" w14:textId="77777777" w:rsidR="00933887" w:rsidRDefault="00933887" w:rsidP="00F67B07">
      <w:pPr>
        <w:shd w:val="clear" w:color="auto" w:fill="FFFFFF"/>
        <w:spacing w:after="0"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1C25A96" w14:textId="3837E310" w:rsidR="00F67B07" w:rsidRPr="009575A3" w:rsidRDefault="00F67B07" w:rsidP="00F67B07">
      <w:pPr>
        <w:shd w:val="clear" w:color="auto" w:fill="FFFFFF"/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สรุปผลการดำเนินงานที่ผ่านมา 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โดยอธิบายกิจกรรมที่ได้ดำเนินการแล้ว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 </w:t>
      </w:r>
    </w:p>
    <w:p w14:paraId="07C56FD3" w14:textId="64159673" w:rsidR="00F67B07" w:rsidRPr="009575A3" w:rsidRDefault="00F67B07" w:rsidP="00F67B07">
      <w:pPr>
        <w:shd w:val="clear" w:color="auto" w:fill="FFFFFF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FA4E7" w14:textId="4692AA32" w:rsidR="00F67B07" w:rsidRPr="009575A3" w:rsidRDefault="00F67B07" w:rsidP="00F67B0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w:anchor="เป้าหมายการพัฒนาที่ยั่งยืน" w:history="1">
        <w:r w:rsidRPr="00083A0B">
          <w:rPr>
            <w:rStyle w:val="Hyperlink"/>
            <w:rFonts w:ascii="TH SarabunPSK" w:hAnsi="TH SarabunPSK" w:cs="TH SarabunPSK" w:hint="cs"/>
            <w:b/>
            <w:bCs/>
            <w:color w:val="auto"/>
            <w:sz w:val="32"/>
            <w:szCs w:val="32"/>
            <w:cs/>
          </w:rPr>
          <w:t>ความ</w:t>
        </w:r>
        <w:bookmarkStart w:id="11" w:name="สอดคล้องของแผนงานย่อยกับเป้าหมายการพัฒนา"/>
        <w:r w:rsidRPr="00083A0B">
          <w:rPr>
            <w:rStyle w:val="Hyperlink"/>
            <w:rFonts w:ascii="TH SarabunPSK" w:hAnsi="TH SarabunPSK" w:cs="TH SarabunPSK" w:hint="cs"/>
            <w:b/>
            <w:bCs/>
            <w:color w:val="auto"/>
            <w:sz w:val="32"/>
            <w:szCs w:val="32"/>
            <w:cs/>
          </w:rPr>
          <w:t>สอดคล้องของแผนงานย่อยกับ</w:t>
        </w:r>
        <w:r w:rsidRPr="00083A0B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cs/>
          </w:rPr>
          <w:t>เป้าหมายการพัฒนาที่ยั่งยืน</w:t>
        </w:r>
        <w:bookmarkEnd w:id="11"/>
      </w:hyperlink>
      <w:r w:rsidRPr="009575A3">
        <w:rPr>
          <w:rFonts w:ascii="TH SarabunPSK" w:hAnsi="TH SarabunPSK" w:cs="TH SarabunPSK"/>
          <w:sz w:val="32"/>
          <w:szCs w:val="32"/>
        </w:rPr>
        <w:t>……………….......</w:t>
      </w:r>
      <w:r w:rsidRPr="009575A3">
        <w:rPr>
          <w:rFonts w:ascii="TH SarabunPSK" w:hAnsi="TH SarabunPSK" w:cs="TH SarabunPSK"/>
          <w:sz w:val="32"/>
          <w:szCs w:val="32"/>
          <w:cs/>
        </w:rPr>
        <w:t>....</w:t>
      </w:r>
      <w:r w:rsidRPr="009575A3">
        <w:rPr>
          <w:rFonts w:ascii="TH SarabunPSK" w:hAnsi="TH SarabunPSK" w:cs="TH SarabunPSK" w:hint="cs"/>
          <w:sz w:val="32"/>
          <w:szCs w:val="32"/>
          <w:cs/>
        </w:rPr>
        <w:t>....</w:t>
      </w:r>
      <w:r w:rsidRPr="009575A3">
        <w:rPr>
          <w:rFonts w:ascii="TH SarabunPSK" w:hAnsi="TH SarabunPSK" w:cs="TH SarabunPSK"/>
          <w:sz w:val="32"/>
          <w:szCs w:val="32"/>
          <w:cs/>
        </w:rPr>
        <w:t>..</w:t>
      </w:r>
      <w:r w:rsidR="00934986">
        <w:rPr>
          <w:rFonts w:ascii="TH SarabunPSK" w:hAnsi="TH SarabunPSK" w:cs="TH SarabunPSK"/>
          <w:sz w:val="32"/>
          <w:szCs w:val="32"/>
        </w:rPr>
        <w:t xml:space="preserve"> </w:t>
      </w:r>
      <w:r w:rsidR="001D03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A2531C" w14:textId="3CCBD929" w:rsidR="00F67B07" w:rsidRPr="009575A3" w:rsidRDefault="00F67B07" w:rsidP="00F67B07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คำสำคัญ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 xml:space="preserve">ไม่เกิน </w:t>
      </w:r>
      <w:r w:rsidRPr="009575A3">
        <w:rPr>
          <w:rFonts w:ascii="TH SarabunPSK" w:hAnsi="TH SarabunPSK" w:cs="TH SarabunPSK"/>
          <w:sz w:val="32"/>
          <w:szCs w:val="32"/>
        </w:rPr>
        <w:t xml:space="preserve">5 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คำ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Style w:val="TableGri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609"/>
        <w:gridCol w:w="7600"/>
      </w:tblGrid>
      <w:tr w:rsidR="00F67B07" w:rsidRPr="009575A3" w14:paraId="6C3BB801" w14:textId="77777777">
        <w:trPr>
          <w:trHeight w:val="130"/>
        </w:trPr>
        <w:tc>
          <w:tcPr>
            <w:tcW w:w="437" w:type="dxa"/>
          </w:tcPr>
          <w:p w14:paraId="595B4CA3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E97DF89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ภาษาไทย</w:t>
            </w:r>
            <w:r w:rsidRPr="0095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00" w:type="dxa"/>
          </w:tcPr>
          <w:p w14:paraId="436747D6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  <w:tr w:rsidR="00F67B07" w:rsidRPr="009575A3" w14:paraId="04E0B73F" w14:textId="77777777">
        <w:trPr>
          <w:trHeight w:val="293"/>
        </w:trPr>
        <w:tc>
          <w:tcPr>
            <w:tcW w:w="437" w:type="dxa"/>
          </w:tcPr>
          <w:p w14:paraId="4A0EE158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7E7C4DC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ภาษาอังกฤษ</w:t>
            </w:r>
            <w:r w:rsidRPr="0095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00" w:type="dxa"/>
          </w:tcPr>
          <w:p w14:paraId="5178083C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</w:tbl>
    <w:p w14:paraId="593A6A9C" w14:textId="77777777" w:rsidR="00D5730D" w:rsidRPr="00F609E7" w:rsidRDefault="00D5730D" w:rsidP="005637E7">
      <w:pPr>
        <w:spacing w:after="0"/>
        <w:jc w:val="thaiDistribute"/>
        <w:rPr>
          <w:rFonts w:ascii="TH SarabunPSK" w:hAnsi="TH SarabunPSK" w:cs="TH SarabunPSK"/>
          <w:b/>
          <w:bCs/>
          <w:sz w:val="14"/>
          <w:szCs w:val="14"/>
          <w:lang w:val="th-TH"/>
        </w:rPr>
      </w:pPr>
    </w:p>
    <w:p w14:paraId="17B393C5" w14:textId="0398143D" w:rsidR="005637E7" w:rsidRPr="009575A3" w:rsidRDefault="005637E7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ผู้อำนวยการแผนงานย่อย</w:t>
      </w:r>
      <w:r w:rsidRPr="009575A3">
        <w:rPr>
          <w:rFonts w:ascii="TH SarabunPSK" w:hAnsi="TH SarabunPSK" w:cs="TH SarabunPSK"/>
          <w:b/>
          <w:bCs/>
          <w:strike/>
          <w:sz w:val="32"/>
          <w:szCs w:val="32"/>
          <w:cs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9"/>
        <w:gridCol w:w="2100"/>
      </w:tblGrid>
      <w:tr w:rsidR="005637E7" w:rsidRPr="009575A3" w14:paraId="2509A3E6" w14:textId="77777777">
        <w:tc>
          <w:tcPr>
            <w:tcW w:w="1101" w:type="dxa"/>
          </w:tcPr>
          <w:p w14:paraId="5F38B518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คำนำหน้า</w:t>
            </w:r>
          </w:p>
        </w:tc>
        <w:tc>
          <w:tcPr>
            <w:tcW w:w="2595" w:type="dxa"/>
          </w:tcPr>
          <w:p w14:paraId="1D88535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8" w:type="dxa"/>
          </w:tcPr>
          <w:p w14:paraId="11F18FCA" w14:textId="039C36BF" w:rsidR="005637E7" w:rsidRPr="009575A3" w:rsidRDefault="00AD02D0" w:rsidP="00AD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1849" w:type="dxa"/>
          </w:tcPr>
          <w:p w14:paraId="7B25FCCA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เบอร์โทร</w:t>
            </w:r>
          </w:p>
        </w:tc>
        <w:tc>
          <w:tcPr>
            <w:tcW w:w="2100" w:type="dxa"/>
          </w:tcPr>
          <w:p w14:paraId="7B5FCB5D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อีเมล</w:t>
            </w:r>
          </w:p>
        </w:tc>
      </w:tr>
      <w:tr w:rsidR="005637E7" w:rsidRPr="009575A3" w14:paraId="54637B67" w14:textId="77777777">
        <w:tc>
          <w:tcPr>
            <w:tcW w:w="1101" w:type="dxa"/>
          </w:tcPr>
          <w:p w14:paraId="7DE184CB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5" w:type="dxa"/>
          </w:tcPr>
          <w:p w14:paraId="4FB06292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3CC25A93" w14:textId="77777777" w:rsidR="005637E7" w:rsidRPr="009575A3" w:rsidRDefault="005637E7" w:rsidP="00AD0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7198396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0" w:type="dxa"/>
          </w:tcPr>
          <w:p w14:paraId="78D9BE39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B30A423" w14:textId="77777777" w:rsidR="008C143E" w:rsidRDefault="008C143E" w:rsidP="005637E7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3E3A232" w14:textId="7C4D13FD" w:rsidR="005637E7" w:rsidRPr="00F4135F" w:rsidRDefault="005637E7" w:rsidP="005637E7">
      <w:pPr>
        <w:spacing w:after="0"/>
        <w:rPr>
          <w:rFonts w:ascii="TH SarabunPSK" w:hAnsi="TH SarabunPSK" w:cs="TH SarabunPSK"/>
          <w:color w:val="FF0000"/>
          <w:sz w:val="24"/>
          <w:szCs w:val="24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แผนงานย่อยรายประเด็น/แผนงานย่อยรายประเด็น </w:t>
      </w:r>
      <w:r w:rsidRPr="009575A3">
        <w:rPr>
          <w:rFonts w:ascii="TH SarabunPSK" w:hAnsi="TH SarabunPSK" w:cs="TH SarabunPSK"/>
          <w:b/>
          <w:bCs/>
          <w:sz w:val="32"/>
          <w:szCs w:val="32"/>
        </w:rPr>
        <w:t>RU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ภายใต้แผนงานย่อย</w:t>
      </w:r>
      <w:r w:rsidR="00934986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30"/>
        <w:gridCol w:w="2689"/>
        <w:gridCol w:w="1415"/>
        <w:gridCol w:w="1304"/>
        <w:gridCol w:w="1275"/>
        <w:gridCol w:w="1980"/>
      </w:tblGrid>
      <w:tr w:rsidR="005637E7" w:rsidRPr="009575A3" w14:paraId="67DF357D" w14:textId="77777777">
        <w:tc>
          <w:tcPr>
            <w:tcW w:w="831" w:type="dxa"/>
          </w:tcPr>
          <w:p w14:paraId="6ED22DF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2706" w:type="dxa"/>
          </w:tcPr>
          <w:p w14:paraId="1039E906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ชื่อแผนงานย่อยรายประเด็น</w:t>
            </w:r>
          </w:p>
          <w:p w14:paraId="18AD3691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ภายใต้แผนงานย่อย</w:t>
            </w:r>
          </w:p>
        </w:tc>
        <w:tc>
          <w:tcPr>
            <w:tcW w:w="1418" w:type="dxa"/>
          </w:tcPr>
          <w:p w14:paraId="481312AC" w14:textId="77777777" w:rsidR="005637E7" w:rsidRPr="009575A3" w:rsidRDefault="005637E7" w:rsidP="00F047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PMU </w:t>
            </w:r>
            <w:r w:rsidRPr="00957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274" w:type="dxa"/>
          </w:tcPr>
          <w:p w14:paraId="4AC8DEFB" w14:textId="4818C29A" w:rsidR="005637E7" w:rsidRPr="009575A3" w:rsidRDefault="005637E7" w:rsidP="00F047A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ผู้อำนวยการแผนงานย่อย</w:t>
            </w:r>
            <w:r w:rsidRPr="00957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รายประเด็น</w:t>
            </w:r>
          </w:p>
        </w:tc>
        <w:tc>
          <w:tcPr>
            <w:tcW w:w="1275" w:type="dxa"/>
          </w:tcPr>
          <w:p w14:paraId="171F3201" w14:textId="3FC5D116" w:rsidR="005637E7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14:paraId="22F2FCE1" w14:textId="31973243" w:rsidR="00934986" w:rsidRPr="008A035F" w:rsidRDefault="009349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8A03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ในปีที่เสนอขอ</w:t>
            </w:r>
          </w:p>
          <w:p w14:paraId="22CE1CA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989" w:type="dxa"/>
          </w:tcPr>
          <w:p w14:paraId="2B0A2B8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สัดส่วนความรับผิดชอบต่อ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KR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ของแผนงานย่อย</w:t>
            </w:r>
          </w:p>
          <w:p w14:paraId="582D95F8" w14:textId="78EE5B31" w:rsidR="000D0971" w:rsidRPr="009575A3" w:rsidRDefault="000D09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637E7" w:rsidRPr="009575A3" w14:paraId="53F0CCA0" w14:textId="77777777">
        <w:tc>
          <w:tcPr>
            <w:tcW w:w="831" w:type="dxa"/>
          </w:tcPr>
          <w:p w14:paraId="7913F9E9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6" w:type="dxa"/>
          </w:tcPr>
          <w:p w14:paraId="0E67695E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41E93B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B9D4B1B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C574060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</w:tcPr>
          <w:p w14:paraId="0A4D5634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98DB4C" w14:textId="77777777" w:rsidR="00F1397D" w:rsidRDefault="00F1397D" w:rsidP="005637E7">
      <w:pPr>
        <w:spacing w:after="0"/>
        <w:rPr>
          <w:rFonts w:ascii="TH SarabunPSK" w:hAnsi="TH SarabunPSK" w:cs="TH SarabunPSK"/>
          <w:b/>
          <w:bCs/>
          <w:szCs w:val="22"/>
          <w:cs/>
        </w:rPr>
        <w:sectPr w:rsidR="00F1397D" w:rsidSect="00E211A9">
          <w:footerReference w:type="default" r:id="rId9"/>
          <w:pgSz w:w="11906" w:h="16838" w:code="9"/>
          <w:pgMar w:top="1440" w:right="1133" w:bottom="1440" w:left="1440" w:header="708" w:footer="708" w:gutter="0"/>
          <w:cols w:space="708"/>
          <w:docGrid w:linePitch="360"/>
        </w:sectPr>
      </w:pPr>
    </w:p>
    <w:p w14:paraId="391304BF" w14:textId="77777777" w:rsidR="005637E7" w:rsidRPr="005554BA" w:rsidRDefault="005637E7" w:rsidP="005554BA">
      <w:pPr>
        <w:pStyle w:val="Heading1"/>
        <w:shd w:val="clear" w:color="auto" w:fill="D0CECE" w:themeFill="background2" w:themeFillShade="E6"/>
        <w:rPr>
          <w:rFonts w:ascii="TH SarabunPSK" w:hAnsi="TH SarabunPSK" w:cs="TH SarabunPSK"/>
          <w:b/>
          <w:bCs/>
          <w:color w:val="000000" w:themeColor="text1"/>
          <w:sz w:val="40"/>
        </w:rPr>
      </w:pPr>
      <w:r w:rsidRPr="005554BA">
        <w:rPr>
          <w:rFonts w:ascii="TH SarabunPSK" w:hAnsi="TH SarabunPSK" w:cs="TH SarabunPSK" w:hint="cs"/>
          <w:b/>
          <w:bCs/>
          <w:color w:val="000000" w:themeColor="text1"/>
          <w:sz w:val="40"/>
          <w:cs/>
          <w:lang w:val="th-TH"/>
        </w:rPr>
        <w:lastRenderedPageBreak/>
        <w:t xml:space="preserve">ส่วนที่ </w:t>
      </w:r>
      <w:r w:rsidRPr="005554BA">
        <w:rPr>
          <w:rFonts w:ascii="TH SarabunPSK" w:hAnsi="TH SarabunPSK" w:cs="TH SarabunPSK" w:hint="cs"/>
          <w:b/>
          <w:bCs/>
          <w:color w:val="000000" w:themeColor="text1"/>
          <w:sz w:val="40"/>
        </w:rPr>
        <w:t xml:space="preserve">2 : </w:t>
      </w:r>
      <w:r w:rsidRPr="005554BA">
        <w:rPr>
          <w:rFonts w:ascii="TH SarabunPSK" w:hAnsi="TH SarabunPSK" w:cs="TH SarabunPSK" w:hint="cs"/>
          <w:b/>
          <w:bCs/>
          <w:color w:val="000000" w:themeColor="text1"/>
          <w:sz w:val="40"/>
          <w:cs/>
        </w:rPr>
        <w:t>รายละเอียดแผนงานย่อย</w:t>
      </w:r>
    </w:p>
    <w:p w14:paraId="29A9F8EB" w14:textId="7788FA8A" w:rsidR="005637E7" w:rsidRPr="003D3852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ช่องว่างของ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การพัฒนา (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 xml:space="preserve">gap of development) 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หรือ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ช่องว่าง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ของ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ความรู้ (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gap of knowledge)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ของแผนงาน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ย่อย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สอดคล้องกับ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โจทย์และ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แผนด้าน ววน. </w:t>
      </w:r>
      <w:r w:rsidR="003D38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C635C90" w14:textId="09A63D25" w:rsidR="008A035F" w:rsidRPr="00167ABD" w:rsidRDefault="008A035F" w:rsidP="008A03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12" w:name="_Hlk125049719"/>
      <w:r w:rsidRPr="00167ABD">
        <w:rPr>
          <w:rFonts w:ascii="TH SarabunPSK" w:hAnsi="TH SarabunPSK" w:cs="TH SarabunPSK"/>
          <w:sz w:val="32"/>
          <w:szCs w:val="32"/>
        </w:rPr>
        <w:t>(</w:t>
      </w:r>
      <w:r w:rsidRPr="00167ABD">
        <w:rPr>
          <w:rFonts w:ascii="TH SarabunPSK" w:hAnsi="TH SarabunPSK" w:cs="TH SarabunPSK" w:hint="cs"/>
          <w:sz w:val="32"/>
          <w:szCs w:val="32"/>
          <w:cs/>
        </w:rPr>
        <w:t>ขอให้อธิบาย</w:t>
      </w:r>
      <w:bookmarkStart w:id="13" w:name="_Hlk125044510"/>
      <w:r w:rsidRPr="00167ABD"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bookmarkEnd w:id="13"/>
      <w:r w:rsidRPr="00167ABD">
        <w:rPr>
          <w:rFonts w:ascii="TH SarabunPSK" w:hAnsi="TH SarabunPSK" w:cs="TH SarabunPSK" w:hint="cs"/>
          <w:sz w:val="32"/>
          <w:szCs w:val="32"/>
          <w:cs/>
        </w:rPr>
        <w:t>การพัฒนาหรือความรู้ที่จะทำให้เป้าหมายที่กำหนดไว้สัมฤทธิ์ผล</w:t>
      </w:r>
      <w:r w:rsidRPr="00167ABD">
        <w:rPr>
          <w:rFonts w:ascii="TH SarabunPSK" w:hAnsi="TH SarabunPSK" w:cs="TH SarabunPSK"/>
          <w:sz w:val="32"/>
          <w:szCs w:val="32"/>
        </w:rPr>
        <w:t>)</w:t>
      </w:r>
    </w:p>
    <w:bookmarkEnd w:id="12"/>
    <w:p w14:paraId="3F5BB365" w14:textId="5304F2D7" w:rsidR="00A91CAB" w:rsidRDefault="005637E7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2285B" w14:textId="4A8D7899" w:rsidR="005637E7" w:rsidRPr="009575A3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วัตถุประสงค์ของแผนงานย่อย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14:paraId="40C76E7C" w14:textId="658F0A70" w:rsidR="005637E7" w:rsidRPr="00167ABD" w:rsidRDefault="005637E7" w:rsidP="00167AB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ABD">
        <w:rPr>
          <w:rFonts w:ascii="TH SarabunPSK" w:hAnsi="TH SarabunPSK" w:cs="TH SarabunPSK"/>
          <w:sz w:val="32"/>
          <w:szCs w:val="32"/>
        </w:rPr>
        <w:t>3</w:t>
      </w:r>
      <w:r w:rsidR="00167ABD" w:rsidRPr="00167AB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67A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กรอบแนวคิด</w:t>
      </w:r>
      <w:r w:rsidR="003D3852" w:rsidRPr="00167AB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167A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แนวทางการดำเนินงาน</w:t>
      </w:r>
      <w:r w:rsidR="003D3852" w:rsidRPr="00167AB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167A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167ABD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(Framework/Approach) </w:t>
      </w:r>
      <w:r w:rsidR="003D3852" w:rsidRPr="00167AB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และขอบเขตของแผนงานย่อย</w:t>
      </w:r>
      <w:r w:rsidR="003D3852" w:rsidRPr="008A035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9330B0" w:rsidRPr="008A035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F4135F" w:rsidRPr="008A035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bookmarkStart w:id="14" w:name="_Hlk125049751"/>
      <w:r w:rsidR="003D3852" w:rsidRPr="00167ABD">
        <w:rPr>
          <w:rFonts w:ascii="TH SarabunPSK" w:hAnsi="TH SarabunPSK" w:cs="TH SarabunPSK"/>
          <w:sz w:val="32"/>
          <w:szCs w:val="32"/>
        </w:rPr>
        <w:t>(</w:t>
      </w:r>
      <w:r w:rsidR="009330B0" w:rsidRPr="00167ABD">
        <w:rPr>
          <w:rFonts w:ascii="TH SarabunPSK" w:hAnsi="TH SarabunPSK" w:cs="TH SarabunPSK" w:hint="cs"/>
          <w:sz w:val="32"/>
          <w:szCs w:val="32"/>
          <w:cs/>
        </w:rPr>
        <w:t>ขอให้เขียน</w:t>
      </w:r>
      <w:r w:rsidR="008A035F" w:rsidRPr="00167ABD">
        <w:rPr>
          <w:rFonts w:ascii="TH SarabunPSK" w:hAnsi="TH SarabunPSK" w:cs="TH SarabunPSK" w:hint="cs"/>
          <w:sz w:val="32"/>
          <w:szCs w:val="32"/>
          <w:cs/>
        </w:rPr>
        <w:t>โดยสรุปโดยใช้เป้าหมายเป็นตัวตั้ง และอธิบายว่าผลการดำเนินงาน</w:t>
      </w:r>
      <w:r w:rsidR="009330B0" w:rsidRPr="00167ABD">
        <w:rPr>
          <w:rFonts w:ascii="TH SarabunPSK" w:hAnsi="TH SarabunPSK" w:cs="TH SarabunPSK" w:hint="cs"/>
          <w:sz w:val="32"/>
          <w:szCs w:val="32"/>
          <w:cs/>
        </w:rPr>
        <w:t xml:space="preserve"> ววน. จะนำไปสู่เป้าหมายได้อย่างไร </w:t>
      </w:r>
      <w:r w:rsidR="009330B0" w:rsidRPr="00167ABD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3D3852" w:rsidRPr="00167ABD">
        <w:rPr>
          <w:rFonts w:ascii="TH SarabunPSK" w:hAnsi="TH SarabunPSK" w:cs="TH SarabunPSK" w:hint="cs"/>
          <w:b/>
          <w:bCs/>
          <w:sz w:val="32"/>
          <w:szCs w:val="32"/>
          <w:cs/>
        </w:rPr>
        <w:t>แนบ</w:t>
      </w:r>
      <w:r w:rsidR="009330B0" w:rsidRPr="00167ABD">
        <w:rPr>
          <w:rFonts w:ascii="TH SarabunPSK" w:hAnsi="TH SarabunPSK" w:cs="TH SarabunPSK" w:hint="cs"/>
          <w:b/>
          <w:bCs/>
          <w:sz w:val="32"/>
          <w:szCs w:val="32"/>
          <w:cs/>
        </w:rPr>
        <w:t>ไฟล์ตามแบบฟอร์ม</w:t>
      </w:r>
      <w:r w:rsidR="003D3852" w:rsidRPr="00167A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852" w:rsidRPr="00167ABD">
        <w:rPr>
          <w:rFonts w:ascii="TH SarabunPSK" w:hAnsi="TH SarabunPSK" w:cs="TH SarabunPSK"/>
          <w:b/>
          <w:bCs/>
          <w:sz w:val="32"/>
          <w:szCs w:val="32"/>
        </w:rPr>
        <w:t>Impact Pathway</w:t>
      </w:r>
      <w:r w:rsidR="009330B0" w:rsidRPr="00167A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30B0" w:rsidRPr="00167ABD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3D3852" w:rsidRPr="00167ABD">
        <w:rPr>
          <w:rFonts w:ascii="TH SarabunPSK" w:hAnsi="TH SarabunPSK" w:cs="TH SarabunPSK"/>
          <w:sz w:val="32"/>
          <w:szCs w:val="32"/>
        </w:rPr>
        <w:t>)</w:t>
      </w:r>
      <w:bookmarkEnd w:id="14"/>
    </w:p>
    <w:p w14:paraId="3DE65AFF" w14:textId="66DFEFA1" w:rsidR="005637E7" w:rsidRDefault="005637E7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2C7BD60" w14:textId="77777777" w:rsidR="00773670" w:rsidRDefault="00773670" w:rsidP="0077367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8671335" w14:textId="77777777" w:rsidR="00646645" w:rsidRDefault="00646645" w:rsidP="006466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14D1C96" w14:textId="6C8634B6" w:rsidR="00DD79C9" w:rsidRPr="00167ABD" w:rsidRDefault="00DD79C9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6A21BB">
        <w:rPr>
          <w:rFonts w:ascii="TH SarabunPSK" w:hAnsi="TH SarabunPSK" w:cs="TH SarabunPSK"/>
          <w:sz w:val="32"/>
          <w:szCs w:val="32"/>
        </w:rPr>
        <w:t xml:space="preserve">: (Impact Pathway </w:t>
      </w:r>
      <w:r w:rsidRPr="006A21BB">
        <w:rPr>
          <w:rFonts w:ascii="TH SarabunPSK" w:hAnsi="TH SarabunPSK" w:cs="TH SarabunPSK" w:hint="cs"/>
          <w:sz w:val="32"/>
          <w:szCs w:val="32"/>
          <w:cs/>
        </w:rPr>
        <w:t xml:space="preserve">คือการวิเคราะห์เส้นทางสู่ผลกระทบของการลงทุนวิจัย โดยการอธิบายและเชื่อมโยงตั้งแต่ปัจจัยนำเข้าหรือสิ่งที่ใช้ในการทำวิจัย </w:t>
      </w:r>
      <w:r w:rsidRPr="006A21BB">
        <w:rPr>
          <w:rFonts w:ascii="TH SarabunPSK" w:hAnsi="TH SarabunPSK" w:cs="TH SarabunPSK"/>
          <w:sz w:val="32"/>
          <w:szCs w:val="32"/>
        </w:rPr>
        <w:t xml:space="preserve">(Inputs) </w:t>
      </w:r>
      <w:r w:rsidRPr="006A21BB">
        <w:rPr>
          <w:rFonts w:ascii="TH SarabunPSK" w:hAnsi="TH SarabunPSK" w:cs="TH SarabunPSK" w:hint="cs"/>
          <w:sz w:val="32"/>
          <w:szCs w:val="32"/>
          <w:cs/>
        </w:rPr>
        <w:t xml:space="preserve">เช่น งบประมาณ บุคลากร เครื่องมือในการทำวิจัย แล้วเชื่อมโยงมาสู่ผลผลิตหรือผลงานวิจัยที่จะส่งมอบ </w:t>
      </w:r>
      <w:r w:rsidRPr="006A21BB">
        <w:rPr>
          <w:rFonts w:ascii="TH SarabunPSK" w:hAnsi="TH SarabunPSK" w:cs="TH SarabunPSK"/>
          <w:sz w:val="32"/>
          <w:szCs w:val="32"/>
        </w:rPr>
        <w:t xml:space="preserve">(Outputs) </w:t>
      </w:r>
      <w:r w:rsidRPr="006A21BB">
        <w:rPr>
          <w:rFonts w:ascii="TH SarabunPSK" w:hAnsi="TH SarabunPSK" w:cs="TH SarabunPSK" w:hint="cs"/>
          <w:sz w:val="32"/>
          <w:szCs w:val="32"/>
          <w:cs/>
        </w:rPr>
        <w:t>ทั้งนี้จะต้องชี้แจงใ</w:t>
      </w:r>
      <w:r w:rsidRPr="00167ABD">
        <w:rPr>
          <w:rFonts w:ascii="TH SarabunPSK" w:hAnsi="TH SarabunPSK" w:cs="TH SarabunPSK" w:hint="cs"/>
          <w:sz w:val="32"/>
          <w:szCs w:val="32"/>
          <w:cs/>
        </w:rPr>
        <w:t>ห้เห็นว่าจะสามารถขยายผลการใช้ประโยชน์ไปสู่การเปลี่ยนแปลงในวงกว้างได้อย่างไร และจะเกิดผลกระทบอย่างไร</w:t>
      </w:r>
      <w:r w:rsidRPr="00167ABD">
        <w:rPr>
          <w:rFonts w:ascii="TH SarabunPSK" w:hAnsi="TH SarabunPSK" w:cs="TH SarabunPSK"/>
          <w:sz w:val="32"/>
          <w:szCs w:val="32"/>
        </w:rPr>
        <w:t>)</w:t>
      </w:r>
    </w:p>
    <w:p w14:paraId="5022F529" w14:textId="5CD57150" w:rsidR="00233AEA" w:rsidRPr="00B215FB" w:rsidRDefault="00233AEA" w:rsidP="00233A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B215F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4. สิ่งที่จะส่งมอบเมื่อสิ้นสุดปีงบประมาณ</w:t>
      </w:r>
    </w:p>
    <w:p w14:paraId="68240FC4" w14:textId="3602EF2D" w:rsidR="00233AEA" w:rsidRPr="00B215FB" w:rsidRDefault="00233AEA" w:rsidP="00233A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_Hlk122016921"/>
      <w:r w:rsidRPr="00B215FB">
        <w:rPr>
          <w:rFonts w:ascii="TH SarabunPSK" w:hAnsi="TH SarabunPSK" w:cs="TH SarabunPSK"/>
          <w:sz w:val="32"/>
          <w:szCs w:val="32"/>
        </w:rPr>
        <w:t>(</w:t>
      </w:r>
      <w:r w:rsidRPr="00B215FB">
        <w:rPr>
          <w:rFonts w:ascii="TH SarabunPSK" w:hAnsi="TH SarabunPSK" w:cs="TH SarabunPSK" w:hint="cs"/>
          <w:sz w:val="32"/>
          <w:szCs w:val="32"/>
          <w:cs/>
        </w:rPr>
        <w:t xml:space="preserve">ขอให้ระบุสิ่งที่จะส่งมอบเมื่อสิ้นสุดปีงบประมาณ </w:t>
      </w:r>
      <w:r w:rsidRPr="00B215FB">
        <w:rPr>
          <w:rFonts w:ascii="TH SarabunPSK" w:hAnsi="TH SarabunPSK" w:cs="TH SarabunPSK"/>
          <w:sz w:val="32"/>
          <w:szCs w:val="32"/>
        </w:rPr>
        <w:t xml:space="preserve">(Milestone) </w:t>
      </w:r>
      <w:r w:rsidRPr="00B215FB">
        <w:rPr>
          <w:rFonts w:ascii="TH SarabunPSK" w:hAnsi="TH SarabunPSK" w:cs="TH SarabunPSK" w:hint="cs"/>
          <w:sz w:val="32"/>
          <w:szCs w:val="32"/>
          <w:cs/>
        </w:rPr>
        <w:t xml:space="preserve">ที่จะนำไปสู่ผลสัมฤทธิ์ที่สำคัญ </w:t>
      </w:r>
      <w:r w:rsidRPr="00B215FB">
        <w:rPr>
          <w:rFonts w:ascii="TH SarabunPSK" w:hAnsi="TH SarabunPSK" w:cs="TH SarabunPSK"/>
          <w:sz w:val="32"/>
          <w:szCs w:val="32"/>
        </w:rPr>
        <w:t xml:space="preserve">(Key Results; KRs) </w:t>
      </w:r>
      <w:r w:rsidRPr="00B215FB">
        <w:rPr>
          <w:rFonts w:ascii="TH SarabunPSK" w:hAnsi="TH SarabunPSK" w:cs="TH SarabunPSK" w:hint="cs"/>
          <w:sz w:val="32"/>
          <w:szCs w:val="32"/>
          <w:cs/>
        </w:rPr>
        <w:t>เมื่อสิ้นสุดแผนงาน</w:t>
      </w:r>
      <w:bookmarkEnd w:id="15"/>
      <w:r w:rsidRPr="00B215FB">
        <w:rPr>
          <w:rFonts w:ascii="TH SarabunPSK" w:hAnsi="TH SarabunPSK" w:cs="TH SarabunPSK" w:hint="cs"/>
          <w:sz w:val="32"/>
          <w:szCs w:val="32"/>
          <w:cs/>
        </w:rPr>
        <w:t>ตามที่ระบุในแผนด้าน ววน. ของประเทศ พ.ศ. 2566-2570</w:t>
      </w:r>
      <w:r w:rsidRPr="00B215FB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550"/>
        <w:gridCol w:w="3049"/>
        <w:gridCol w:w="2240"/>
        <w:gridCol w:w="1242"/>
        <w:gridCol w:w="1242"/>
      </w:tblGrid>
      <w:tr w:rsidR="00255A7B" w:rsidRPr="003E4D14" w14:paraId="3FB30A43" w14:textId="79BC3FE0" w:rsidTr="00255A7B">
        <w:trPr>
          <w:trHeight w:val="406"/>
        </w:trPr>
        <w:tc>
          <w:tcPr>
            <w:tcW w:w="1550" w:type="dxa"/>
          </w:tcPr>
          <w:p w14:paraId="4A7DC54B" w14:textId="77777777" w:rsidR="00255A7B" w:rsidRPr="00B215FB" w:rsidRDefault="00255A7B" w:rsidP="00E626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215F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49" w:type="dxa"/>
          </w:tcPr>
          <w:p w14:paraId="586B25AA" w14:textId="77777777" w:rsidR="00255A7B" w:rsidRPr="00B215FB" w:rsidRDefault="00255A7B" w:rsidP="00E626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215F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Key Result</w:t>
            </w:r>
            <w:r w:rsidRPr="00B215F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เมื่อสิ้นสุดแผนงาน</w:t>
            </w:r>
          </w:p>
          <w:p w14:paraId="2190C426" w14:textId="77777777" w:rsidR="00255A7B" w:rsidRPr="00B215FB" w:rsidRDefault="00255A7B" w:rsidP="00E626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215F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ตามที่ระบุในแผนด้าน ววน.</w:t>
            </w:r>
            <w:r w:rsidRPr="00B215F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ของประเทศ</w:t>
            </w:r>
          </w:p>
          <w:p w14:paraId="49C1B408" w14:textId="77777777" w:rsidR="00255A7B" w:rsidRPr="00B215FB" w:rsidRDefault="00255A7B" w:rsidP="00E626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215FB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พ.ศ. 2566-2570</w:t>
            </w:r>
          </w:p>
        </w:tc>
        <w:tc>
          <w:tcPr>
            <w:tcW w:w="2240" w:type="dxa"/>
          </w:tcPr>
          <w:p w14:paraId="39E9B95F" w14:textId="4C81C838" w:rsidR="00255A7B" w:rsidRPr="00B215FB" w:rsidRDefault="00255A7B" w:rsidP="00E626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215F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สิ่งที่จะส่งมอบ</w:t>
            </w:r>
            <w:r w:rsidRPr="00032908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  <w:p w14:paraId="56795265" w14:textId="77777777" w:rsidR="00255A7B" w:rsidRPr="00B215FB" w:rsidRDefault="00255A7B" w:rsidP="00E626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215F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เมื่อสิ้นสุดปีงบประมาณ (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Milestone)</w:t>
            </w:r>
          </w:p>
          <w:p w14:paraId="075AC137" w14:textId="77777777" w:rsidR="00255A7B" w:rsidRPr="003E4D14" w:rsidRDefault="00255A7B" w:rsidP="00E6269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05EF658F" w14:textId="77E82AF2" w:rsidR="00255A7B" w:rsidRPr="008C143E" w:rsidRDefault="00255A7B" w:rsidP="00E626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C14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42" w:type="dxa"/>
          </w:tcPr>
          <w:p w14:paraId="45EB6990" w14:textId="697FAD6E" w:rsidR="00255A7B" w:rsidRPr="008C143E" w:rsidRDefault="00255A7B" w:rsidP="00E626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C14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255A7B" w:rsidRPr="003E4D14" w14:paraId="3A45128E" w14:textId="480414D5" w:rsidTr="00255A7B">
        <w:tc>
          <w:tcPr>
            <w:tcW w:w="1550" w:type="dxa"/>
          </w:tcPr>
          <w:p w14:paraId="529D776B" w14:textId="77777777" w:rsidR="00255A7B" w:rsidRPr="003E4D14" w:rsidRDefault="00255A7B" w:rsidP="00E6269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49" w:type="dxa"/>
          </w:tcPr>
          <w:p w14:paraId="7DFB1DDB" w14:textId="77777777" w:rsidR="00255A7B" w:rsidRPr="003E4D14" w:rsidRDefault="00255A7B" w:rsidP="00E6269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40" w:type="dxa"/>
          </w:tcPr>
          <w:p w14:paraId="25B56088" w14:textId="77777777" w:rsidR="00255A7B" w:rsidRPr="003E4D14" w:rsidRDefault="00255A7B" w:rsidP="00E6269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14:paraId="5D06753D" w14:textId="77777777" w:rsidR="00255A7B" w:rsidRPr="003E4D14" w:rsidRDefault="00255A7B" w:rsidP="00E6269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14:paraId="5FA01C06" w14:textId="77777777" w:rsidR="00255A7B" w:rsidRPr="003E4D14" w:rsidRDefault="00255A7B" w:rsidP="00E6269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55A7B" w:rsidRPr="003E4D14" w14:paraId="6F344F53" w14:textId="307BCC97" w:rsidTr="00255A7B">
        <w:tc>
          <w:tcPr>
            <w:tcW w:w="1550" w:type="dxa"/>
          </w:tcPr>
          <w:p w14:paraId="06E5A090" w14:textId="77777777" w:rsidR="00255A7B" w:rsidRPr="003E4D14" w:rsidRDefault="00255A7B" w:rsidP="00E6269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49" w:type="dxa"/>
          </w:tcPr>
          <w:p w14:paraId="324D7906" w14:textId="77777777" w:rsidR="00255A7B" w:rsidRPr="003E4D14" w:rsidRDefault="00255A7B" w:rsidP="00E6269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40" w:type="dxa"/>
          </w:tcPr>
          <w:p w14:paraId="6128A44F" w14:textId="77777777" w:rsidR="00255A7B" w:rsidRPr="003E4D14" w:rsidRDefault="00255A7B" w:rsidP="00E6269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14:paraId="5EF45A53" w14:textId="77777777" w:rsidR="00255A7B" w:rsidRPr="003E4D14" w:rsidRDefault="00255A7B" w:rsidP="00E6269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14:paraId="1864870A" w14:textId="77777777" w:rsidR="00255A7B" w:rsidRPr="003E4D14" w:rsidRDefault="00255A7B" w:rsidP="00E6269F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BABA40E" w14:textId="77777777" w:rsidR="00BB6AE2" w:rsidRDefault="00BB6AE2" w:rsidP="00167A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121AA989" w14:textId="77777777" w:rsidR="00BB6AE2" w:rsidRDefault="00BB6AE2" w:rsidP="00167A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A98B05" w14:textId="77777777" w:rsidR="00BB6AE2" w:rsidRDefault="00BB6AE2" w:rsidP="00167A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629DC1" w14:textId="77777777" w:rsidR="00246454" w:rsidRDefault="00246454" w:rsidP="00167A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937FB1" w14:textId="23E6ADE2" w:rsidR="005637E7" w:rsidRPr="00167ABD" w:rsidRDefault="00167ABD" w:rsidP="00167A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5. </w:t>
      </w:r>
      <w:r w:rsidR="005637E7" w:rsidRPr="00167A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วิธีการบริหาร/ดำเนินงานแผนงานย่อยเพื่อให้เกิดผลสัมฤทธิ์ตามวัตถุประสงค์</w:t>
      </w:r>
      <w:r w:rsidR="005637E7" w:rsidRPr="00167ABD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 </w:t>
      </w:r>
      <w:bookmarkStart w:id="16" w:name="_Hlk97799145"/>
    </w:p>
    <w:p w14:paraId="07ADCD1F" w14:textId="539A93EA" w:rsidR="0040404D" w:rsidRPr="003C3315" w:rsidRDefault="0040404D" w:rsidP="003C3315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7" w:name="_Hlk123134606"/>
      <w:r w:rsidRPr="005418C9">
        <w:rPr>
          <w:rFonts w:ascii="TH SarabunPSK" w:hAnsi="TH SarabunPSK" w:cs="TH SarabunPSK"/>
          <w:sz w:val="32"/>
          <w:szCs w:val="32"/>
        </w:rPr>
        <w:t>(</w:t>
      </w:r>
      <w:r w:rsidR="009330B0" w:rsidRPr="005418C9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Pr="005418C9">
        <w:rPr>
          <w:rFonts w:ascii="TH SarabunPSK" w:hAnsi="TH SarabunPSK" w:cs="TH SarabunPSK" w:hint="cs"/>
          <w:sz w:val="32"/>
          <w:szCs w:val="32"/>
          <w:cs/>
        </w:rPr>
        <w:t>อธิบายรายละเอียดวิธีการดำเนินงานในปีงบประมาณนั้น</w:t>
      </w:r>
      <w:r w:rsidR="009330B0" w:rsidRPr="00541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8C9">
        <w:rPr>
          <w:rFonts w:ascii="TH SarabunPSK" w:hAnsi="TH SarabunPSK" w:cs="TH SarabunPSK" w:hint="cs"/>
          <w:sz w:val="32"/>
          <w:szCs w:val="32"/>
          <w:cs/>
        </w:rPr>
        <w:t xml:space="preserve">ๆ ที่สอดคล้องกับ </w:t>
      </w:r>
      <w:r w:rsidRPr="005418C9">
        <w:rPr>
          <w:rFonts w:ascii="TH SarabunPSK" w:hAnsi="TH SarabunPSK" w:cs="TH SarabunPSK"/>
          <w:sz w:val="32"/>
          <w:szCs w:val="32"/>
        </w:rPr>
        <w:t xml:space="preserve">Impact Pathway </w:t>
      </w:r>
      <w:r w:rsidRPr="005418C9">
        <w:rPr>
          <w:rFonts w:ascii="TH SarabunPSK" w:hAnsi="TH SarabunPSK" w:cs="TH SarabunPSK" w:hint="cs"/>
          <w:sz w:val="32"/>
          <w:szCs w:val="32"/>
          <w:cs/>
        </w:rPr>
        <w:t>เพื่อให้บรรลุเป้าหมายรายปี รวมถึงการทำงานร่วมกับผู้มีส่วนได้ส่วนเสียสำคัญ</w:t>
      </w:r>
      <w:r w:rsidR="006A21BB" w:rsidRPr="00541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1BB" w:rsidRPr="003C3315">
        <w:rPr>
          <w:rFonts w:ascii="TH SarabunPSK" w:hAnsi="TH SarabunPSK" w:cs="TH SarabunPSK" w:hint="cs"/>
          <w:sz w:val="32"/>
          <w:szCs w:val="32"/>
          <w:cs/>
        </w:rPr>
        <w:t>โดยเป็นการขยายความจากกรอบแนวคิดใน</w:t>
      </w:r>
      <w:r w:rsidR="006138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A21BB" w:rsidRPr="003C3315">
        <w:rPr>
          <w:rFonts w:ascii="TH SarabunPSK" w:hAnsi="TH SarabunPSK" w:cs="TH SarabunPSK" w:hint="cs"/>
          <w:sz w:val="32"/>
          <w:szCs w:val="32"/>
          <w:cs/>
        </w:rPr>
        <w:t>ข้อที่ 3</w:t>
      </w:r>
      <w:r w:rsidR="006A21BB" w:rsidRPr="003C3315">
        <w:rPr>
          <w:rFonts w:ascii="TH SarabunPSK" w:hAnsi="TH SarabunPSK" w:cs="TH SarabunPSK"/>
          <w:sz w:val="32"/>
          <w:szCs w:val="32"/>
        </w:rPr>
        <w:t>)</w:t>
      </w:r>
    </w:p>
    <w:bookmarkEnd w:id="16"/>
    <w:bookmarkEnd w:id="17"/>
    <w:p w14:paraId="158339C1" w14:textId="2ACA7556" w:rsidR="00EB13B9" w:rsidRPr="009575A3" w:rsidRDefault="005637E7" w:rsidP="005637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CFCA0" w14:textId="6438EE6A" w:rsidR="005637E7" w:rsidRPr="003C3315" w:rsidRDefault="003C3315" w:rsidP="003C331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6. </w:t>
      </w:r>
      <w:r w:rsidR="005637E7" w:rsidRPr="003C331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พื้นที่ดำเนินการ*/พื้นที่ได้รับประโยชน์</w:t>
      </w:r>
      <w:r w:rsidR="005637E7" w:rsidRPr="003C3315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14:paraId="48343B06" w14:textId="77777777" w:rsidR="005637E7" w:rsidRPr="009575A3" w:rsidRDefault="005637E7" w:rsidP="005637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A5A83" w14:textId="77777777" w:rsidR="0021392C" w:rsidRDefault="005637E7" w:rsidP="0021392C">
      <w:pPr>
        <w:spacing w:after="0" w:line="240" w:lineRule="auto"/>
        <w:rPr>
          <w:rFonts w:ascii="TH SarabunPSK" w:hAnsi="TH SarabunPSK" w:cs="TH SarabunPSK"/>
          <w:sz w:val="32"/>
          <w:szCs w:val="32"/>
          <w:lang w:val="th-TH"/>
        </w:rPr>
      </w:pPr>
      <w:r w:rsidRPr="003C3315">
        <w:rPr>
          <w:rFonts w:ascii="TH SarabunPSK" w:hAnsi="TH SarabunPSK" w:cs="TH SarabunPSK"/>
          <w:sz w:val="32"/>
          <w:szCs w:val="32"/>
        </w:rPr>
        <w:t>*</w:t>
      </w:r>
      <w:r w:rsidRPr="003C3315">
        <w:rPr>
          <w:rFonts w:ascii="TH SarabunPSK" w:hAnsi="TH SarabunPSK" w:cs="TH SarabunPSK"/>
          <w:sz w:val="32"/>
          <w:szCs w:val="32"/>
          <w:cs/>
          <w:lang w:val="th-TH"/>
        </w:rPr>
        <w:t>พื้นที่ดำเนินการ</w:t>
      </w:r>
      <w:r w:rsidRPr="003C3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315">
        <w:rPr>
          <w:rFonts w:ascii="TH SarabunPSK" w:hAnsi="TH SarabunPSK" w:cs="TH SarabunPSK"/>
          <w:sz w:val="32"/>
          <w:szCs w:val="32"/>
          <w:cs/>
          <w:lang w:val="th-TH"/>
        </w:rPr>
        <w:t>คือ พื้นที่ที่ลงไปทำงานพัฒนาวิทยาศาสตร์</w:t>
      </w:r>
      <w:r w:rsidRPr="003C3315">
        <w:rPr>
          <w:rFonts w:ascii="TH SarabunPSK" w:hAnsi="TH SarabunPSK" w:cs="TH SarabunPSK"/>
          <w:sz w:val="32"/>
          <w:szCs w:val="32"/>
          <w:cs/>
        </w:rPr>
        <w:t>/</w:t>
      </w:r>
      <w:r w:rsidRPr="003C3315">
        <w:rPr>
          <w:rFonts w:ascii="TH SarabunPSK" w:hAnsi="TH SarabunPSK" w:cs="TH SarabunPSK"/>
          <w:sz w:val="32"/>
          <w:szCs w:val="32"/>
          <w:cs/>
          <w:lang w:val="th-TH"/>
        </w:rPr>
        <w:t>วิจัย</w:t>
      </w:r>
      <w:r w:rsidRPr="003C3315">
        <w:rPr>
          <w:rFonts w:ascii="TH SarabunPSK" w:hAnsi="TH SarabunPSK" w:cs="TH SarabunPSK"/>
          <w:sz w:val="32"/>
          <w:szCs w:val="32"/>
          <w:cs/>
        </w:rPr>
        <w:t>/</w:t>
      </w:r>
      <w:r w:rsidRPr="003C3315">
        <w:rPr>
          <w:rFonts w:ascii="TH SarabunPSK" w:hAnsi="TH SarabunPSK" w:cs="TH SarabunPSK"/>
          <w:sz w:val="32"/>
          <w:szCs w:val="32"/>
          <w:cs/>
          <w:lang w:val="th-TH"/>
        </w:rPr>
        <w:t>พัฒนานวัตกรรม</w:t>
      </w:r>
      <w:r w:rsidRPr="003C3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3315">
        <w:rPr>
          <w:rFonts w:ascii="TH SarabunPSK" w:hAnsi="TH SarabunPSK" w:cs="TH SarabunPSK"/>
          <w:sz w:val="32"/>
          <w:szCs w:val="32"/>
          <w:cs/>
          <w:lang w:val="th-TH"/>
        </w:rPr>
        <w:t>อาจเป็นระดับชุมชนตำบล อำเภอ จังหวัด เป็นต้น</w:t>
      </w:r>
    </w:p>
    <w:p w14:paraId="122C78DE" w14:textId="77777777" w:rsidR="0097662A" w:rsidRPr="003C3315" w:rsidRDefault="0097662A" w:rsidP="0021392C">
      <w:pPr>
        <w:spacing w:after="0" w:line="240" w:lineRule="auto"/>
        <w:rPr>
          <w:rFonts w:ascii="TH SarabunPSK" w:hAnsi="TH SarabunPSK" w:cs="TH SarabunPSK"/>
          <w:sz w:val="32"/>
          <w:szCs w:val="32"/>
          <w:lang w:val="th-TH"/>
        </w:rPr>
      </w:pPr>
    </w:p>
    <w:p w14:paraId="639725DB" w14:textId="78F6817B" w:rsidR="0097662A" w:rsidRPr="00EB1CF3" w:rsidRDefault="00EB1CF3" w:rsidP="00EB1CF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8" w:name="_Hlk125125496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7. </w:t>
      </w:r>
      <w:r w:rsidR="0097662A" w:rsidRPr="00EB1CF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กลุ่มเป้าหมายที่นำผลงาน ววน. ไปใช้ (Users</w:t>
      </w:r>
      <w:r w:rsidR="0097662A" w:rsidRPr="00EB1CF3">
        <w:rPr>
          <w:rFonts w:ascii="TH SarabunPSK" w:hAnsi="TH SarabunPSK" w:cs="TH SarabunPSK"/>
          <w:b/>
          <w:bCs/>
          <w:sz w:val="32"/>
          <w:szCs w:val="32"/>
        </w:rPr>
        <w:t xml:space="preserve">; </w:t>
      </w:r>
      <w:r w:rsidR="0097662A" w:rsidRPr="00EB1CF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ผู้นำผลงาน ววน. ไปขับเคลื่อนให้เกิดประโยชน์ โดยอาจจะไม่ใช่ผู้ที่ได้รับประโยชน์จากผลงานนั้นๆ เช่น</w:t>
      </w:r>
      <w:r w:rsidR="0097662A" w:rsidRPr="00EB1C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662A" w:rsidRPr="00EB1CF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หน่วยงานภาครัฐ</w:t>
      </w:r>
      <w:r w:rsidR="0097662A" w:rsidRPr="00EB1CF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ที่มีหน้าที่นำความรู้ไปขับเคลื่อนให้เกิดประโยชน์ต่อชุมชน ท้องถิ่น หรือ</w:t>
      </w:r>
      <w:r w:rsidR="0097662A" w:rsidRPr="00EB1CF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ภาคเอกชนที่รับผลงาน ววน. ไปดำเนินการ) และจำนวนของกลุ่มเป้าหมาย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97662A" w:rsidRPr="00875048" w14:paraId="20DAC54A" w14:textId="77777777" w:rsidTr="00775855">
        <w:trPr>
          <w:trHeight w:val="420"/>
          <w:tblHeader/>
        </w:trPr>
        <w:tc>
          <w:tcPr>
            <w:tcW w:w="2972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4235E" w14:textId="77777777" w:rsidR="0097662A" w:rsidRPr="00EB1CF3" w:rsidRDefault="0097662A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1C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D9AB3" w14:textId="77777777" w:rsidR="0097662A" w:rsidRPr="00EB1CF3" w:rsidRDefault="0097662A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1C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49ECA" w14:textId="77777777" w:rsidR="0097662A" w:rsidRPr="00EB1CF3" w:rsidRDefault="0097662A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1C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0C9C74" w14:textId="77777777" w:rsidR="0097662A" w:rsidRPr="00EB1CF3" w:rsidRDefault="0097662A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1C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97662A" w:rsidRPr="00875048" w14:paraId="01080AB3" w14:textId="77777777" w:rsidTr="00775855">
        <w:trPr>
          <w:trHeight w:val="420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F75BD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47C92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BCDA0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C2BC6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662A" w:rsidRPr="00875048" w14:paraId="4D35AF12" w14:textId="77777777" w:rsidTr="00775855">
        <w:trPr>
          <w:trHeight w:val="576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F23BF" w14:textId="77777777" w:rsidR="0097662A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0A5B26C1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5D1BF6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5D1BF6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5D1BF6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EA5E9A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C2564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3594C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662A" w:rsidRPr="00875048" w14:paraId="7BE3AB18" w14:textId="77777777" w:rsidTr="00775855">
        <w:trPr>
          <w:trHeight w:val="420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A2620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55246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920732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AD2BE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662A" w:rsidRPr="00875048" w14:paraId="374F4966" w14:textId="77777777" w:rsidTr="00775855">
        <w:trPr>
          <w:trHeight w:val="346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7C375" w14:textId="77777777" w:rsidR="0097662A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25690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FC435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6DC53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662A" w:rsidRPr="00875048" w14:paraId="173FAC72" w14:textId="77777777" w:rsidTr="00775855">
        <w:trPr>
          <w:trHeight w:val="351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FA199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758BB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3B202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0D9C7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662A" w:rsidRPr="00875048" w14:paraId="6C58ECBA" w14:textId="77777777" w:rsidTr="00775855">
        <w:trPr>
          <w:trHeight w:val="458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73C5A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2FF3D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6D05B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4088E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662A" w:rsidRPr="00875048" w14:paraId="5619F206" w14:textId="77777777" w:rsidTr="00775855">
        <w:trPr>
          <w:trHeight w:val="420"/>
        </w:trPr>
        <w:tc>
          <w:tcPr>
            <w:tcW w:w="29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E7DCE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D0068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574F0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40F41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3C66BFF9" w14:textId="77777777" w:rsidR="0097662A" w:rsidRDefault="0097662A" w:rsidP="0097662A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44546A" w:themeColor="text2"/>
          <w:sz w:val="32"/>
          <w:szCs w:val="32"/>
          <w:highlight w:val="green"/>
        </w:rPr>
      </w:pPr>
    </w:p>
    <w:p w14:paraId="1B3ED31E" w14:textId="77777777" w:rsidR="00D878C8" w:rsidRDefault="00D878C8" w:rsidP="0097662A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44546A" w:themeColor="text2"/>
          <w:sz w:val="32"/>
          <w:szCs w:val="32"/>
          <w:highlight w:val="green"/>
        </w:rPr>
      </w:pPr>
    </w:p>
    <w:p w14:paraId="3647E9E5" w14:textId="77777777" w:rsidR="001D5ACA" w:rsidRDefault="001D5ACA" w:rsidP="0097662A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44546A" w:themeColor="text2"/>
          <w:sz w:val="32"/>
          <w:szCs w:val="32"/>
          <w:highlight w:val="green"/>
        </w:rPr>
      </w:pPr>
    </w:p>
    <w:p w14:paraId="0FB10732" w14:textId="77777777" w:rsidR="001D5ACA" w:rsidRPr="00043397" w:rsidRDefault="001D5ACA" w:rsidP="0097662A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44546A" w:themeColor="text2"/>
          <w:sz w:val="32"/>
          <w:szCs w:val="32"/>
          <w:highlight w:val="green"/>
        </w:rPr>
      </w:pPr>
    </w:p>
    <w:bookmarkEnd w:id="18"/>
    <w:p w14:paraId="1C6FEEE7" w14:textId="498BD330" w:rsidR="001D5ACA" w:rsidRPr="00613898" w:rsidRDefault="001D5ACA" w:rsidP="001D5ACA">
      <w:pPr>
        <w:pStyle w:val="ListParagraph"/>
        <w:numPr>
          <w:ilvl w:val="0"/>
          <w:numId w:val="27"/>
        </w:numPr>
        <w:spacing w:after="0" w:line="240" w:lineRule="auto"/>
        <w:ind w:left="42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138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กลุ่ม</w:t>
      </w:r>
      <w:r w:rsidRPr="0061389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613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และจำนวนผู้</w:t>
      </w:r>
      <w:r w:rsidRPr="00613898">
        <w:rPr>
          <w:rFonts w:ascii="TH SarabunPSK" w:hAnsi="TH SarabunPSK" w:cs="TH SarabunPSK"/>
          <w:b/>
          <w:bCs/>
          <w:sz w:val="32"/>
          <w:szCs w:val="32"/>
          <w:cs/>
        </w:rPr>
        <w:t>ได้รับประโยชน์</w:t>
      </w:r>
      <w:r w:rsidRPr="00613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613898">
        <w:rPr>
          <w:rFonts w:ascii="TH SarabunPSK" w:hAnsi="TH SarabunPSK" w:cs="TH SarabunPSK"/>
          <w:b/>
          <w:bCs/>
          <w:sz w:val="32"/>
          <w:szCs w:val="32"/>
        </w:rPr>
        <w:t>Beneficiaries</w:t>
      </w:r>
      <w:r w:rsidRPr="0061389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138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389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613898">
        <w:rPr>
          <w:rFonts w:ascii="TH SarabunPSK" w:hAnsi="TH SarabunPSK" w:cs="TH SarabunPSK"/>
          <w:i/>
          <w:iCs/>
          <w:sz w:val="32"/>
          <w:szCs w:val="32"/>
        </w:rPr>
        <w:t xml:space="preserve">Beneficiaries; </w:t>
      </w:r>
      <w:r w:rsidRPr="00613898">
        <w:rPr>
          <w:rFonts w:ascii="TH SarabunPSK" w:hAnsi="TH SarabunPSK" w:cs="TH SarabunPSK"/>
          <w:i/>
          <w:iCs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1D5ACA" w:rsidRPr="00DE5E1B" w14:paraId="5E4C7F51" w14:textId="77777777" w:rsidTr="00161F8F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CDCC0" w14:textId="77777777" w:rsidR="001D5ACA" w:rsidRPr="0030085E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D7A82" w14:textId="77777777" w:rsidR="001D5ACA" w:rsidRPr="00DE5E1B" w:rsidRDefault="001D5ACA" w:rsidP="00161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18F04" w14:textId="77777777" w:rsidR="001D5ACA" w:rsidRPr="00DE5E1B" w:rsidRDefault="001D5ACA" w:rsidP="00161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8525C" w14:textId="77777777" w:rsidR="001D5ACA" w:rsidRPr="00DE5E1B" w:rsidRDefault="001D5ACA" w:rsidP="00161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1D5ACA" w:rsidRPr="00DE5E1B" w14:paraId="392C2C5B" w14:textId="77777777" w:rsidTr="00161F8F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D35D8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C56621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ประเทศ /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ภาครัฐ (หน่วยงาน)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77D20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836C7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A3767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1D5ACA" w:rsidRPr="00DE5E1B" w14:paraId="6EA281D2" w14:textId="77777777" w:rsidTr="00161F8F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E72E7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357AEB93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C305B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7F79D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312BC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1D5ACA" w:rsidRPr="00DE5E1B" w14:paraId="21D9E243" w14:textId="77777777" w:rsidTr="00161F8F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B5916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58E50" w14:textId="77777777" w:rsidR="001D5ACA" w:rsidRDefault="001D5ACA" w:rsidP="00161F8F">
            <w:pPr>
              <w:spacing w:after="0" w:line="240" w:lineRule="auto"/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7AE16D7F" w14:textId="77777777" w:rsidR="001D5ACA" w:rsidRDefault="001D5ACA" w:rsidP="00161F8F">
            <w:pPr>
              <w:spacing w:after="0" w:line="240" w:lineRule="auto"/>
              <w:rPr>
                <w:cs/>
              </w:rPr>
            </w:pPr>
          </w:p>
          <w:p w14:paraId="3532AA8E" w14:textId="77777777" w:rsidR="001D5ACA" w:rsidRDefault="001D5ACA" w:rsidP="00161F8F">
            <w:pPr>
              <w:spacing w:after="0" w:line="240" w:lineRule="auto"/>
            </w:pPr>
          </w:p>
          <w:p w14:paraId="73C5E884" w14:textId="77777777" w:rsidR="001D5ACA" w:rsidRPr="00DE5E1B" w:rsidRDefault="001D5ACA" w:rsidP="00161F8F">
            <w:pPr>
              <w:spacing w:after="0" w:line="240" w:lineRule="auto"/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6157B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2B72B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1D5ACA" w:rsidRPr="00DE5E1B" w14:paraId="755FFD45" w14:textId="77777777" w:rsidTr="00161F8F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9DEB6" w14:textId="77777777" w:rsidR="001D5ACA" w:rsidRPr="00613898" w:rsidRDefault="001D5ACA" w:rsidP="00161F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613898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613898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613898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</w:p>
        </w:tc>
        <w:tc>
          <w:tcPr>
            <w:tcW w:w="4111" w:type="dxa"/>
            <w:vMerge/>
          </w:tcPr>
          <w:p w14:paraId="6171B2B3" w14:textId="77777777" w:rsidR="001D5ACA" w:rsidRPr="00DE5E1B" w:rsidRDefault="001D5ACA" w:rsidP="00161F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61E15AE9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1D698D57" w14:textId="77777777" w:rsidR="001D5ACA" w:rsidRPr="00DE5E1B" w:rsidRDefault="001D5ACA" w:rsidP="00161F8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1D5ACA" w:rsidRPr="00DE5E1B" w14:paraId="326853C3" w14:textId="77777777" w:rsidTr="00161F8F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448E2" w14:textId="77777777" w:rsidR="001D5ACA" w:rsidRPr="00613898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613898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613898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613898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33ECFA04" w14:textId="77777777" w:rsidR="001D5ACA" w:rsidRPr="00277334" w:rsidRDefault="001D5ACA" w:rsidP="00161F8F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2540454B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97" w:type="dxa"/>
            <w:hideMark/>
          </w:tcPr>
          <w:p w14:paraId="2DAF1FEB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1D5ACA" w:rsidRPr="00DE5E1B" w14:paraId="6618018E" w14:textId="77777777" w:rsidTr="00161F8F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22E10" w14:textId="77777777" w:rsidR="001D5ACA" w:rsidRPr="00613898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613898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613898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E0DEE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92F71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DBC92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DE5E1B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1D5ACA" w:rsidRPr="00DE5E1B" w14:paraId="403900F3" w14:textId="77777777" w:rsidTr="00161F8F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0A098" w14:textId="77777777" w:rsidR="001D5ACA" w:rsidRPr="00613898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613898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613898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613898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613898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613898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613898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613898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DB24C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DE799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AB831" w14:textId="77777777" w:rsidR="001D5ACA" w:rsidRPr="00DE5E1B" w:rsidRDefault="001D5ACA" w:rsidP="00161F8F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65E63940" w14:textId="77777777" w:rsidR="001D5ACA" w:rsidRDefault="001D5ACA" w:rsidP="001D5ACA">
      <w:pPr>
        <w:shd w:val="clear" w:color="auto" w:fill="FFFFFF"/>
        <w:tabs>
          <w:tab w:val="left" w:pos="284"/>
          <w:tab w:val="left" w:pos="993"/>
        </w:tabs>
        <w:spacing w:after="0" w:line="240" w:lineRule="auto"/>
        <w:contextualSpacing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sectPr w:rsidR="001D5ACA" w:rsidSect="001D5ACA">
          <w:pgSz w:w="11906" w:h="16838" w:code="9"/>
          <w:pgMar w:top="993" w:right="1133" w:bottom="709" w:left="1440" w:header="708" w:footer="708" w:gutter="0"/>
          <w:cols w:space="708"/>
          <w:docGrid w:linePitch="360"/>
        </w:sectPr>
      </w:pPr>
    </w:p>
    <w:p w14:paraId="69849CEA" w14:textId="35DBFA75" w:rsidR="005637E7" w:rsidRPr="005554BA" w:rsidRDefault="005637E7" w:rsidP="005554BA">
      <w:pPr>
        <w:pStyle w:val="Heading1"/>
        <w:shd w:val="clear" w:color="auto" w:fill="D0CECE" w:themeFill="background2" w:themeFillShade="E6"/>
        <w:rPr>
          <w:rFonts w:ascii="TH SarabunPSK" w:hAnsi="TH SarabunPSK" w:cs="TH SarabunPSK"/>
          <w:b/>
          <w:bCs/>
          <w:color w:val="000000" w:themeColor="text1"/>
          <w:sz w:val="40"/>
          <w:lang w:val="th-TH"/>
        </w:rPr>
      </w:pPr>
      <w:r w:rsidRPr="005554BA">
        <w:rPr>
          <w:rFonts w:ascii="TH SarabunPSK" w:hAnsi="TH SarabunPSK" w:cs="TH SarabunPSK"/>
          <w:b/>
          <w:bCs/>
          <w:color w:val="000000" w:themeColor="text1"/>
          <w:sz w:val="40"/>
          <w:cs/>
          <w:lang w:val="th-TH"/>
        </w:rPr>
        <w:lastRenderedPageBreak/>
        <w:t xml:space="preserve">ส่วนที่ </w:t>
      </w:r>
      <w:r w:rsidRPr="005554BA">
        <w:rPr>
          <w:rFonts w:ascii="TH SarabunPSK" w:hAnsi="TH SarabunPSK" w:cs="TH SarabunPSK"/>
          <w:b/>
          <w:bCs/>
          <w:color w:val="000000" w:themeColor="text1"/>
          <w:sz w:val="40"/>
          <w:lang w:val="th-TH"/>
        </w:rPr>
        <w:t xml:space="preserve">3 : </w:t>
      </w:r>
      <w:r w:rsidR="00005893" w:rsidRPr="005554BA">
        <w:rPr>
          <w:rFonts w:ascii="TH SarabunPSK" w:hAnsi="TH SarabunPSK" w:cs="TH SarabunPSK" w:hint="cs"/>
          <w:b/>
          <w:bCs/>
          <w:color w:val="000000" w:themeColor="text1"/>
          <w:sz w:val="40"/>
          <w:cs/>
          <w:lang w:val="th-TH"/>
        </w:rPr>
        <w:t>รายละเอียด</w:t>
      </w:r>
      <w:r w:rsidRPr="005554BA">
        <w:rPr>
          <w:rFonts w:ascii="TH SarabunPSK" w:hAnsi="TH SarabunPSK" w:cs="TH SarabunPSK" w:hint="cs"/>
          <w:b/>
          <w:bCs/>
          <w:color w:val="000000" w:themeColor="text1"/>
          <w:sz w:val="40"/>
          <w:cs/>
          <w:lang w:val="th-TH"/>
        </w:rPr>
        <w:t>งบประมาณ</w:t>
      </w:r>
    </w:p>
    <w:p w14:paraId="3033351A" w14:textId="430BF948" w:rsidR="00333E3C" w:rsidRPr="00FB3E87" w:rsidRDefault="005637E7" w:rsidP="00333E3C">
      <w:pPr>
        <w:pStyle w:val="ListParagraph"/>
        <w:shd w:val="clear" w:color="auto" w:fill="FFFFFF"/>
        <w:spacing w:after="0" w:line="240" w:lineRule="auto"/>
        <w:ind w:left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19" w:name="_Hlk122091271"/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งบประมาณ</w:t>
      </w:r>
      <w:r w:rsidR="00FB3E8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ของแผนงานย่อย</w:t>
      </w:r>
      <w:r w:rsidR="00DE35F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4E1B2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</w:t>
      </w:r>
      <w:r w:rsidR="00DE35F4" w:rsidRPr="006A21B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งบประมาณ</w:t>
      </w:r>
      <w:r w:rsidRPr="004E1B2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ที่เสนอข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 </w:t>
      </w:r>
      <w:bookmarkEnd w:id="19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FB3E87" w:rsidRPr="009575A3" w14:paraId="2AF14B76" w14:textId="77777777" w:rsidTr="00FB3E87">
        <w:tc>
          <w:tcPr>
            <w:tcW w:w="3397" w:type="dxa"/>
          </w:tcPr>
          <w:p w14:paraId="3E0EA3D2" w14:textId="77777777" w:rsidR="00FB3E87" w:rsidRPr="00775855" w:rsidRDefault="00FB3E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758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หมวดงบประมาณ</w:t>
            </w:r>
          </w:p>
        </w:tc>
        <w:tc>
          <w:tcPr>
            <w:tcW w:w="5954" w:type="dxa"/>
          </w:tcPr>
          <w:p w14:paraId="33ED1FFF" w14:textId="77777777" w:rsidR="00FB3E87" w:rsidRPr="00775855" w:rsidRDefault="00FB3E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758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งบประมาณ </w:t>
            </w:r>
            <w:r w:rsidRPr="007758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7758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บาท</w:t>
            </w:r>
            <w:r w:rsidRPr="007758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FB3E87" w:rsidRPr="009575A3" w14:paraId="2AD527C9" w14:textId="77777777" w:rsidTr="00FB3E87">
        <w:tc>
          <w:tcPr>
            <w:tcW w:w="3397" w:type="dxa"/>
          </w:tcPr>
          <w:p w14:paraId="4C41DDF6" w14:textId="153A69A7" w:rsidR="00FB3E87" w:rsidRPr="002D5BF5" w:rsidRDefault="00D46B4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D5BF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FB3E87" w:rsidRPr="002D5BF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.</w:t>
            </w:r>
            <w:r w:rsidR="00775855" w:rsidRPr="002D5BF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</w:t>
            </w:r>
            <w:r w:rsidR="00FB3E87" w:rsidRPr="002D5BF5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</w:t>
            </w:r>
            <w:r w:rsidR="002D5BF5" w:rsidRPr="002D5BF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ตอบแทน</w:t>
            </w:r>
          </w:p>
        </w:tc>
        <w:tc>
          <w:tcPr>
            <w:tcW w:w="5954" w:type="dxa"/>
          </w:tcPr>
          <w:p w14:paraId="3FF165A4" w14:textId="0D944A2E" w:rsidR="00FB3E87" w:rsidRPr="00775855" w:rsidRDefault="00FB3E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75855" w:rsidRPr="009575A3" w14:paraId="1F1107A2" w14:textId="77777777" w:rsidTr="00FB3E87">
        <w:tc>
          <w:tcPr>
            <w:tcW w:w="3397" w:type="dxa"/>
          </w:tcPr>
          <w:p w14:paraId="7A3E5031" w14:textId="11898180" w:rsidR="00775855" w:rsidRPr="002D5BF5" w:rsidRDefault="0077585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5BF5"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2D5BF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ค่า</w:t>
            </w:r>
            <w:r w:rsidR="002D5BF5" w:rsidRPr="002D5BF5">
              <w:rPr>
                <w:rFonts w:ascii="TH SarabunPSK" w:hAnsi="TH SarabunPSK" w:cs="TH SarabunPSK" w:hint="cs"/>
                <w:sz w:val="28"/>
                <w:szCs w:val="28"/>
                <w:cs/>
              </w:rPr>
              <w:t>จ้าง</w:t>
            </w:r>
          </w:p>
        </w:tc>
        <w:tc>
          <w:tcPr>
            <w:tcW w:w="5954" w:type="dxa"/>
          </w:tcPr>
          <w:p w14:paraId="43975126" w14:textId="77777777" w:rsidR="00775855" w:rsidRPr="00775855" w:rsidRDefault="0077585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70387" w:rsidRPr="009575A3" w14:paraId="591C3794" w14:textId="77777777" w:rsidTr="00FB3E87">
        <w:tc>
          <w:tcPr>
            <w:tcW w:w="3397" w:type="dxa"/>
          </w:tcPr>
          <w:p w14:paraId="5DF61311" w14:textId="7D123869" w:rsidR="00C70387" w:rsidRPr="002D5BF5" w:rsidRDefault="002D5BF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5BF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3. </w:t>
            </w:r>
            <w:r w:rsidR="00C70387" w:rsidRPr="002D5BF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ค่า</w:t>
            </w:r>
            <w:r w:rsidRPr="002D5BF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ใช้สอย</w:t>
            </w:r>
          </w:p>
        </w:tc>
        <w:tc>
          <w:tcPr>
            <w:tcW w:w="5954" w:type="dxa"/>
          </w:tcPr>
          <w:p w14:paraId="44465448" w14:textId="77777777" w:rsidR="00C70387" w:rsidRPr="00775855" w:rsidRDefault="00C703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E87" w:rsidRPr="009575A3" w14:paraId="1EF85A41" w14:textId="77777777" w:rsidTr="00FB3E87">
        <w:tc>
          <w:tcPr>
            <w:tcW w:w="3397" w:type="dxa"/>
          </w:tcPr>
          <w:p w14:paraId="4E641060" w14:textId="608ABC09" w:rsidR="00FB3E87" w:rsidRPr="002D5BF5" w:rsidRDefault="002D5BF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D5BF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4.</w:t>
            </w:r>
            <w:r w:rsidR="00775855" w:rsidRPr="002D5BF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</w:t>
            </w:r>
            <w:r w:rsidR="00FB3E87" w:rsidRPr="002D5BF5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</w:t>
            </w:r>
            <w:r w:rsidRPr="002D5BF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วัสดุ</w:t>
            </w:r>
          </w:p>
        </w:tc>
        <w:tc>
          <w:tcPr>
            <w:tcW w:w="5954" w:type="dxa"/>
          </w:tcPr>
          <w:p w14:paraId="5E8E9509" w14:textId="77777777" w:rsidR="00FB3E87" w:rsidRPr="00775855" w:rsidRDefault="00FB3E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13F3" w:rsidRPr="009575A3" w14:paraId="42E93603" w14:textId="77777777" w:rsidTr="00FB3E87">
        <w:tc>
          <w:tcPr>
            <w:tcW w:w="3397" w:type="dxa"/>
          </w:tcPr>
          <w:p w14:paraId="473DE36C" w14:textId="0402885B" w:rsidR="007B13F3" w:rsidRPr="002D5BF5" w:rsidRDefault="002D5BF5">
            <w:pPr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D5BF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5.</w:t>
            </w:r>
            <w:r w:rsidR="007B13F3" w:rsidRPr="002D5BF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</w:t>
            </w:r>
            <w:r w:rsidR="007B13F3" w:rsidRPr="002D5BF5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</w:t>
            </w:r>
            <w:r w:rsidRPr="002D5BF5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ครุภัณฑ์</w:t>
            </w:r>
          </w:p>
        </w:tc>
        <w:tc>
          <w:tcPr>
            <w:tcW w:w="5954" w:type="dxa"/>
          </w:tcPr>
          <w:p w14:paraId="2C4A8BFD" w14:textId="77777777" w:rsidR="007B13F3" w:rsidRPr="00A1200F" w:rsidRDefault="007B13F3">
            <w:pPr>
              <w:jc w:val="thaiDistribute"/>
              <w:rPr>
                <w:rFonts w:ascii="TH SarabunPSK" w:hAnsi="TH SarabunPSK" w:cs="TH SarabunPSK"/>
                <w:sz w:val="28"/>
                <w:highlight w:val="green"/>
              </w:rPr>
            </w:pPr>
          </w:p>
        </w:tc>
      </w:tr>
      <w:tr w:rsidR="00755BE9" w:rsidRPr="009575A3" w14:paraId="5BAD4666" w14:textId="77777777" w:rsidTr="00FB3E87">
        <w:tc>
          <w:tcPr>
            <w:tcW w:w="3397" w:type="dxa"/>
          </w:tcPr>
          <w:p w14:paraId="29EB8555" w14:textId="77777777" w:rsidR="00755BE9" w:rsidRPr="00775855" w:rsidRDefault="00755BE9" w:rsidP="00755BE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758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5954" w:type="dxa"/>
          </w:tcPr>
          <w:p w14:paraId="44CBDB6A" w14:textId="1AF73DD4" w:rsidR="00755BE9" w:rsidRPr="00775855" w:rsidRDefault="00F310C1" w:rsidP="00755BE9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7585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ยอดเงินรวม</w:t>
            </w:r>
            <w:r w:rsidRPr="0077585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172AF8B" w14:textId="354B366D" w:rsidR="005637E7" w:rsidRDefault="005637E7" w:rsidP="005637E7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เหตุผลความจำเป็นในการจัดซื้อครุภัณฑ์ 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พร้อมแนบรายละเอียดครุภัณฑ์ที่จะจัดซื้อ และใบเสนอราคาจาก </w:t>
      </w:r>
      <w:r w:rsidR="00BF049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3 บริษัทประกอบมาด้วย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575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1508"/>
        <w:gridCol w:w="1500"/>
        <w:gridCol w:w="1508"/>
        <w:gridCol w:w="1497"/>
        <w:gridCol w:w="1506"/>
      </w:tblGrid>
      <w:tr w:rsidR="005637E7" w:rsidRPr="009575A3" w14:paraId="42DE09B0" w14:textId="77777777" w:rsidTr="00FB3E87">
        <w:trPr>
          <w:jc w:val="center"/>
        </w:trPr>
        <w:tc>
          <w:tcPr>
            <w:tcW w:w="1786" w:type="dxa"/>
            <w:vMerge w:val="restart"/>
            <w:vAlign w:val="center"/>
          </w:tcPr>
          <w:p w14:paraId="47C51DF8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ชื่อครุภัณฑ์</w:t>
            </w:r>
          </w:p>
        </w:tc>
        <w:tc>
          <w:tcPr>
            <w:tcW w:w="4516" w:type="dxa"/>
            <w:gridSpan w:val="3"/>
            <w:vAlign w:val="center"/>
          </w:tcPr>
          <w:p w14:paraId="701B8EF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ครุภัณฑ์ที่ขอสนับสนุน</w:t>
            </w:r>
          </w:p>
        </w:tc>
        <w:tc>
          <w:tcPr>
            <w:tcW w:w="1497" w:type="dxa"/>
            <w:vMerge w:val="restart"/>
            <w:vAlign w:val="center"/>
          </w:tcPr>
          <w:p w14:paraId="6C481B00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ลักษณะการใช้งานและความจำเป็น</w:t>
            </w:r>
          </w:p>
        </w:tc>
        <w:tc>
          <w:tcPr>
            <w:tcW w:w="1506" w:type="dxa"/>
            <w:vMerge w:val="restart"/>
            <w:vAlign w:val="center"/>
          </w:tcPr>
          <w:p w14:paraId="2540D2A7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5637E7" w:rsidRPr="009575A3" w14:paraId="53269357" w14:textId="77777777" w:rsidTr="00FB3E87">
        <w:trPr>
          <w:jc w:val="center"/>
        </w:trPr>
        <w:tc>
          <w:tcPr>
            <w:tcW w:w="1786" w:type="dxa"/>
            <w:vMerge/>
            <w:vAlign w:val="center"/>
          </w:tcPr>
          <w:p w14:paraId="5B26878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324E6754" w14:textId="72A9E27A" w:rsidR="005637E7" w:rsidRPr="009575A3" w:rsidRDefault="005637E7" w:rsidP="00243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สถานภาพ</w:t>
            </w:r>
          </w:p>
        </w:tc>
        <w:tc>
          <w:tcPr>
            <w:tcW w:w="1500" w:type="dxa"/>
            <w:vAlign w:val="center"/>
          </w:tcPr>
          <w:p w14:paraId="04DED55D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ครุภัณฑ์ใกล้เคียงที่ใช้ ณ ปัจจุบัน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ถ้ามี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08" w:type="dxa"/>
            <w:vAlign w:val="center"/>
          </w:tcPr>
          <w:p w14:paraId="73AC0E13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สถานภาพการใช้งาน ณ ปัจจุบัน</w:t>
            </w:r>
          </w:p>
        </w:tc>
        <w:tc>
          <w:tcPr>
            <w:tcW w:w="1497" w:type="dxa"/>
            <w:vMerge/>
            <w:vAlign w:val="center"/>
          </w:tcPr>
          <w:p w14:paraId="2AA4DF12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  <w:vMerge/>
            <w:vAlign w:val="center"/>
          </w:tcPr>
          <w:p w14:paraId="120E8C3C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7E7" w:rsidRPr="009575A3" w14:paraId="2AAAF4CB" w14:textId="77777777" w:rsidTr="00FB3E87">
        <w:trPr>
          <w:jc w:val="center"/>
        </w:trPr>
        <w:tc>
          <w:tcPr>
            <w:tcW w:w="1786" w:type="dxa"/>
            <w:vAlign w:val="center"/>
          </w:tcPr>
          <w:p w14:paraId="09EF5DA1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3EE7A7F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58240E6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7A48F3B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5BBB523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3C4E80A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9B42B5" w14:textId="4B975088" w:rsidR="00622790" w:rsidRDefault="00622790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6F95F68" w14:textId="27CDBEC6" w:rsidR="008809DE" w:rsidRDefault="008809D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858652A" w14:textId="77777777" w:rsidR="000B3944" w:rsidRDefault="000B3944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sectPr w:rsidR="000B3944" w:rsidSect="00E211A9">
          <w:pgSz w:w="11906" w:h="16838" w:code="9"/>
          <w:pgMar w:top="1440" w:right="1133" w:bottom="1440" w:left="1440" w:header="708" w:footer="708" w:gutter="0"/>
          <w:cols w:space="708"/>
          <w:docGrid w:linePitch="360"/>
        </w:sectPr>
      </w:pPr>
    </w:p>
    <w:p w14:paraId="1AC2A6BA" w14:textId="55CEB24E" w:rsidR="00761EC7" w:rsidRPr="005554BA" w:rsidRDefault="005637E7" w:rsidP="005554BA">
      <w:pPr>
        <w:pStyle w:val="Heading1"/>
        <w:shd w:val="clear" w:color="auto" w:fill="D0CECE" w:themeFill="background2" w:themeFillShade="E6"/>
        <w:rPr>
          <w:rFonts w:ascii="TH SarabunPSK" w:hAnsi="TH SarabunPSK" w:cs="TH SarabunPSK"/>
          <w:b/>
          <w:bCs/>
          <w:color w:val="000000" w:themeColor="text1"/>
          <w:sz w:val="40"/>
          <w:cs/>
          <w:lang w:val="th-TH"/>
        </w:rPr>
      </w:pPr>
      <w:r w:rsidRPr="005554BA">
        <w:rPr>
          <w:rFonts w:ascii="TH SarabunPSK" w:hAnsi="TH SarabunPSK" w:cs="TH SarabunPSK" w:hint="cs"/>
          <w:b/>
          <w:bCs/>
          <w:color w:val="000000" w:themeColor="text1"/>
          <w:sz w:val="40"/>
          <w:cs/>
          <w:lang w:val="th-TH"/>
        </w:rPr>
        <w:lastRenderedPageBreak/>
        <w:t xml:space="preserve">ส่วนที่ </w:t>
      </w:r>
      <w:r w:rsidRPr="005554BA">
        <w:rPr>
          <w:rFonts w:ascii="TH SarabunPSK" w:hAnsi="TH SarabunPSK" w:cs="TH SarabunPSK" w:hint="cs"/>
          <w:b/>
          <w:bCs/>
          <w:color w:val="000000" w:themeColor="text1"/>
          <w:sz w:val="40"/>
          <w:lang w:val="th-TH"/>
        </w:rPr>
        <w:t xml:space="preserve">4 : </w:t>
      </w:r>
      <w:r w:rsidRPr="005554BA">
        <w:rPr>
          <w:rFonts w:ascii="TH SarabunPSK" w:hAnsi="TH SarabunPSK" w:cs="TH SarabunPSK" w:hint="cs"/>
          <w:b/>
          <w:bCs/>
          <w:color w:val="000000" w:themeColor="text1"/>
          <w:sz w:val="40"/>
          <w:cs/>
          <w:lang w:val="th-TH"/>
        </w:rPr>
        <w:t>ผลผลิต/ผลลัพธ์/ผลกระทบ</w:t>
      </w:r>
    </w:p>
    <w:p w14:paraId="0321DB6C" w14:textId="77777777" w:rsidR="00EA0ED8" w:rsidRPr="00D935CE" w:rsidRDefault="00EA0ED8" w:rsidP="00EA0ED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20" w:name="_Hlk113130693"/>
      <w:bookmarkStart w:id="21" w:name="_Hlk113968651"/>
      <w:bookmarkStart w:id="22" w:name="_Hlk77591740"/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44EB77C8" w14:textId="77777777" w:rsidR="00EA0ED8" w:rsidRPr="00DC3259" w:rsidRDefault="00EA0ED8" w:rsidP="00EA0ED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EA0ED8" w:rsidRPr="00DD2D53" w14:paraId="3338F5AF" w14:textId="77777777" w:rsidTr="000B070F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185EFA52" w14:textId="77777777" w:rsidR="00EA0ED8" w:rsidRPr="00DD2D53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3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0EB5CAEC" w14:textId="77777777" w:rsidR="00EA0ED8" w:rsidRPr="00DD2D53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6F367CE0" w14:textId="77777777" w:rsidR="00EA0ED8" w:rsidRPr="00DD2D53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18617F9C" w14:textId="77777777" w:rsidR="00EA0ED8" w:rsidRPr="00533518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6F693C3D" w14:textId="77777777" w:rsidR="00EA0ED8" w:rsidRPr="00DD2D53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</w:p>
        </w:tc>
      </w:tr>
      <w:tr w:rsidR="00EA0ED8" w:rsidRPr="00566BC7" w14:paraId="1F8CE21C" w14:textId="77777777" w:rsidTr="000B070F">
        <w:trPr>
          <w:tblHeader/>
        </w:trPr>
        <w:tc>
          <w:tcPr>
            <w:tcW w:w="1449" w:type="dxa"/>
          </w:tcPr>
          <w:p w14:paraId="2B36086D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2EE0CDF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1170A799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29DA513B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376B0433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A0ED8" w:rsidRPr="00566BC7" w14:paraId="43C7F1A6" w14:textId="77777777" w:rsidTr="000B070F">
        <w:trPr>
          <w:tblHeader/>
        </w:trPr>
        <w:tc>
          <w:tcPr>
            <w:tcW w:w="1449" w:type="dxa"/>
          </w:tcPr>
          <w:p w14:paraId="7ACB0DE1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AE07C67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1116B6F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453705E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500AA77B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A0ED8" w:rsidRPr="00566BC7" w14:paraId="07CDEC79" w14:textId="77777777" w:rsidTr="000B070F">
        <w:trPr>
          <w:tblHeader/>
        </w:trPr>
        <w:tc>
          <w:tcPr>
            <w:tcW w:w="1449" w:type="dxa"/>
          </w:tcPr>
          <w:p w14:paraId="688E5095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6B657D2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0C53D827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079800E0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6D664765" w14:textId="77777777" w:rsidR="00EA0ED8" w:rsidRPr="00566BC7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23"/>
    <w:p w14:paraId="01F59E53" w14:textId="77777777" w:rsidR="00EA0ED8" w:rsidRPr="00566BC7" w:rsidRDefault="00EA0ED8" w:rsidP="00EA0ED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และขอให้ตัดออก)</w:t>
      </w:r>
    </w:p>
    <w:p w14:paraId="46C78AC0" w14:textId="77777777" w:rsidR="00EA0ED8" w:rsidRDefault="00EA0ED8" w:rsidP="00EA0E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022D538" w14:textId="77777777" w:rsidR="00EA0ED8" w:rsidRPr="0098515A" w:rsidRDefault="00EA0ED8" w:rsidP="00EA0E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035AC4A7" w14:textId="77777777" w:rsidR="00EA0ED8" w:rsidRPr="00726747" w:rsidRDefault="00EA0ED8" w:rsidP="00EA0ED8">
      <w:pPr>
        <w:pStyle w:val="ListParagraph"/>
        <w:numPr>
          <w:ilvl w:val="0"/>
          <w:numId w:val="18"/>
        </w:num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726747">
        <w:rPr>
          <w:rFonts w:ascii="TH SarabunPSK" w:eastAsia="Cordia New" w:hAnsi="TH SarabunPSK" w:cs="TH SarabunPSK"/>
          <w:sz w:val="28"/>
          <w:cs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cs/>
        </w:rPr>
        <w:t>ง</w:t>
      </w:r>
      <w:r w:rsidRPr="00726747">
        <w:rPr>
          <w:rFonts w:ascii="TH SarabunPSK" w:eastAsia="Cordia New" w:hAnsi="TH SarabunPSK" w:cs="TH SarabunPSK"/>
          <w:sz w:val="28"/>
          <w:cs/>
        </w:rPr>
        <w:t xml:space="preserve">ผลผลิต คือ </w:t>
      </w:r>
      <w:r w:rsidRPr="00726747">
        <w:rPr>
          <w:rFonts w:ascii="TH SarabunPSK" w:hAnsi="TH SarabunPSK" w:cs="TH SarabunPSK"/>
          <w:sz w:val="28"/>
          <w:cs/>
          <w:lang w:val="th-TH"/>
        </w:rPr>
        <w:t>ผลผลิตที่เกิดขึ้นจากการวิจัย</w:t>
      </w:r>
      <w:r>
        <w:rPr>
          <w:rFonts w:ascii="TH SarabunPSK" w:hAnsi="TH SarabunPSK" w:cs="TH SarabunPSK" w:hint="cs"/>
          <w:sz w:val="28"/>
          <w:cs/>
          <w:lang w:val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cs/>
          <w:lang w:val="th-TH"/>
        </w:rPr>
        <w:t>ที่ได้รับการจัดสรรทุนวิจัย ผ่านกองทุนส่งเสริมวิทยาศาสตร์ วิจัย และนวัตกรรม</w:t>
      </w:r>
      <w:r w:rsidRPr="00726747">
        <w:rPr>
          <w:rFonts w:ascii="TH SarabunPSK" w:hAnsi="TH SarabunPSK" w:cs="TH SarabunPSK" w:hint="cs"/>
          <w:sz w:val="28"/>
          <w:cs/>
          <w:lang w:val="th-TH"/>
        </w:rPr>
        <w:t xml:space="preserve"> โดยเป็น</w:t>
      </w:r>
      <w:r w:rsidRPr="00726747">
        <w:rPr>
          <w:rFonts w:ascii="TH SarabunPSK" w:hAnsi="TH SarabunPSK" w:cs="TH SarabunPSK"/>
          <w:sz w:val="28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726747">
        <w:rPr>
          <w:rFonts w:ascii="TH SarabunPSK" w:hAnsi="TH SarabunPSK" w:cs="TH SarabunPSK" w:hint="cs"/>
          <w:sz w:val="28"/>
          <w:cs/>
        </w:rPr>
        <w:t xml:space="preserve">ทั้งนี้ หน่วยงานจะต้องนำส่งภายใน 2 ปีงบประมาณ </w:t>
      </w:r>
    </w:p>
    <w:p w14:paraId="4C36DF28" w14:textId="77777777" w:rsidR="00EA0ED8" w:rsidRPr="00726747" w:rsidRDefault="00EA0ED8" w:rsidP="00EA0ED8">
      <w:pPr>
        <w:pStyle w:val="ListParagraph"/>
        <w:numPr>
          <w:ilvl w:val="0"/>
          <w:numId w:val="18"/>
        </w:num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726747">
        <w:rPr>
          <w:rFonts w:ascii="TH SarabunPSK" w:hAnsi="TH SarabunPSK" w:cs="TH SarabunPSK" w:hint="cs"/>
          <w:sz w:val="28"/>
          <w:cs/>
        </w:rPr>
        <w:t>ประเภทของผลผลิต ประกอบด้วย 10 ผลผลิต</w:t>
      </w:r>
      <w:r w:rsidRPr="00726747">
        <w:rPr>
          <w:rFonts w:ascii="TH SarabunPSK" w:hAnsi="TH SarabunPSK" w:cs="TH SarabunPSK"/>
          <w:sz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EA0ED8" w:rsidRPr="0011774F" w14:paraId="63A49DBB" w14:textId="77777777" w:rsidTr="000B070F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01BECFA" w14:textId="77777777" w:rsidR="00EA0ED8" w:rsidRPr="0011774F" w:rsidRDefault="00EA0ED8" w:rsidP="000B07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A5F1ECA" w14:textId="77777777" w:rsidR="00EA0ED8" w:rsidRPr="0011774F" w:rsidRDefault="00EA0ED8" w:rsidP="000B07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2E2D21D9" w14:textId="77777777" w:rsidR="00EA0ED8" w:rsidRPr="0011774F" w:rsidRDefault="00EA0ED8" w:rsidP="000B070F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4783C0E" w14:textId="77777777" w:rsidR="00EA0ED8" w:rsidRPr="0011774F" w:rsidRDefault="00EA0ED8" w:rsidP="000B07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EA0ED8" w:rsidRPr="0011774F" w14:paraId="41D65467" w14:textId="77777777" w:rsidTr="000B070F">
        <w:tc>
          <w:tcPr>
            <w:tcW w:w="3326" w:type="dxa"/>
          </w:tcPr>
          <w:p w14:paraId="3D43F510" w14:textId="77777777" w:rsidR="00EA0ED8" w:rsidRPr="0011774F" w:rsidRDefault="00EA0ED8" w:rsidP="00EA0ED8">
            <w:pPr>
              <w:numPr>
                <w:ilvl w:val="0"/>
                <w:numId w:val="19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731D3064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EA0ED8" w:rsidRPr="0011774F" w14:paraId="680B0D1D" w14:textId="77777777" w:rsidTr="000B070F">
        <w:tc>
          <w:tcPr>
            <w:tcW w:w="3326" w:type="dxa"/>
          </w:tcPr>
          <w:p w14:paraId="5670D8CB" w14:textId="77777777" w:rsidR="00EA0ED8" w:rsidRPr="0011774F" w:rsidRDefault="00EA0ED8" w:rsidP="000B070F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408922DB" w14:textId="791D380D" w:rsidR="00EA0ED8" w:rsidRPr="00B215FB" w:rsidRDefault="00EA0ED8" w:rsidP="000B070F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B215FB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B215FB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B215FB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B215FB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B215FB">
              <w:rPr>
                <w:rFonts w:ascii="TH SarabunPSK" w:hAnsi="TH SarabunPSK" w:cs="TH SarabunPSK"/>
                <w:sz w:val="28"/>
              </w:rPr>
              <w:t xml:space="preserve"> </w:t>
            </w:r>
            <w:r w:rsidRPr="00B215FB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B215FB">
              <w:rPr>
                <w:rFonts w:ascii="TH SarabunPSK" w:hAnsi="TH SarabunPSK" w:cs="TH SarabunPSK"/>
                <w:sz w:val="28"/>
              </w:rPr>
              <w:t xml:space="preserve"> </w:t>
            </w:r>
            <w:r w:rsidRPr="00B215FB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EA0ED8" w:rsidRPr="0011774F" w14:paraId="64A0BF1D" w14:textId="77777777" w:rsidTr="000B070F">
        <w:tc>
          <w:tcPr>
            <w:tcW w:w="3326" w:type="dxa"/>
          </w:tcPr>
          <w:p w14:paraId="0B02FE69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0CE6B2B4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9624B7B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1AF667FB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79FFC7CB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EA0ED8" w:rsidRPr="0011774F" w14:paraId="2C3F26D0" w14:textId="77777777" w:rsidTr="000B070F">
        <w:tc>
          <w:tcPr>
            <w:tcW w:w="3326" w:type="dxa"/>
          </w:tcPr>
          <w:p w14:paraId="05D0ABDB" w14:textId="77777777" w:rsidR="00EA0ED8" w:rsidRPr="0011774F" w:rsidRDefault="00EA0ED8" w:rsidP="000B070F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315DAEC0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7205CC72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81234E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C3444C5" w14:textId="70FC47ED" w:rsidR="00EA0ED8" w:rsidRPr="0011774F" w:rsidRDefault="00EA0ED8" w:rsidP="000B070F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EA0ED8" w:rsidRPr="0011774F" w14:paraId="0C0BD4EF" w14:textId="77777777" w:rsidTr="000B070F">
        <w:tc>
          <w:tcPr>
            <w:tcW w:w="3326" w:type="dxa"/>
          </w:tcPr>
          <w:p w14:paraId="0DC0CD1C" w14:textId="77777777" w:rsidR="00EA0ED8" w:rsidRPr="00B215FB" w:rsidRDefault="00EA0ED8" w:rsidP="000B070F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B215FB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B215FB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388972F4" w14:textId="77777777" w:rsidR="00EA0ED8" w:rsidRPr="00B215FB" w:rsidRDefault="00EA0ED8" w:rsidP="000B070F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B215FB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ผลงานอันเกิดจากการประดิษฐ์ คิดค้น หรือสร้างสรรค์ของนักวิจัย ได้แก่ </w:t>
            </w:r>
            <w:r w:rsidRPr="00B215FB">
              <w:rPr>
                <w:rFonts w:ascii="TH SarabunPSK" w:hAnsi="TH SarabunPSK" w:cs="TH SarabunPSK"/>
                <w:color w:val="0000FF"/>
                <w:sz w:val="28"/>
                <w:cs/>
                <w:lang w:val="en-GB"/>
              </w:rPr>
              <w:t>การ</w:t>
            </w:r>
            <w:r w:rsidRPr="00B215FB">
              <w:rPr>
                <w:rFonts w:ascii="TH SarabunPSK" w:hAnsi="TH SarabunPSK" w:cs="TH SarabunPSK"/>
                <w:sz w:val="28"/>
                <w:cs/>
                <w:lang w:val="en-GB"/>
              </w:rPr>
              <w:t>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B215FB">
              <w:rPr>
                <w:rFonts w:ascii="TH SarabunPSK" w:hAnsi="TH SarabunPSK" w:cs="TH SarabunPSK"/>
                <w:sz w:val="28"/>
              </w:rPr>
              <w:t xml:space="preserve"> </w:t>
            </w:r>
            <w:r w:rsidRPr="00B215FB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B215FB">
              <w:rPr>
                <w:rFonts w:ascii="TH SarabunPSK" w:hAnsi="TH SarabunPSK" w:cs="TH SarabunPSK"/>
                <w:sz w:val="28"/>
              </w:rPr>
              <w:t xml:space="preserve"> </w:t>
            </w:r>
            <w:r w:rsidRPr="00B215FB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B215FB">
              <w:rPr>
                <w:rFonts w:ascii="TH SarabunPSK" w:hAnsi="TH SarabunPSK" w:cs="TH SarabunPSK"/>
                <w:sz w:val="28"/>
              </w:rPr>
              <w:t xml:space="preserve"> </w:t>
            </w:r>
            <w:r w:rsidRPr="00B215FB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B215FB">
              <w:rPr>
                <w:rFonts w:ascii="TH SarabunPSK" w:hAnsi="TH SarabunPSK" w:cs="TH SarabunPSK" w:hint="cs"/>
                <w:color w:val="0000FF"/>
                <w:sz w:val="28"/>
                <w:cs/>
                <w:lang w:val="en-GB"/>
              </w:rPr>
              <w:t>รวม</w:t>
            </w:r>
          </w:p>
        </w:tc>
      </w:tr>
      <w:tr w:rsidR="00EA0ED8" w:rsidRPr="0011774F" w14:paraId="49935B38" w14:textId="77777777" w:rsidTr="000B070F">
        <w:tc>
          <w:tcPr>
            <w:tcW w:w="3326" w:type="dxa"/>
          </w:tcPr>
          <w:p w14:paraId="164B536D" w14:textId="77777777" w:rsidR="00D02700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</w:rPr>
              <w:t>ies and Infrastructure)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</w:p>
          <w:p w14:paraId="3CF48394" w14:textId="6DB3658A" w:rsidR="00EA0ED8" w:rsidRPr="00DC3259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B215FB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B68ABCC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EA0ED8" w:rsidRPr="0011774F" w14:paraId="456EAA7E" w14:textId="77777777" w:rsidTr="000B070F">
        <w:tc>
          <w:tcPr>
            <w:tcW w:w="3326" w:type="dxa"/>
          </w:tcPr>
          <w:p w14:paraId="0D599051" w14:textId="6DE0B6EF" w:rsidR="00EA0ED8" w:rsidRPr="00B215FB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7.  ฐานข้อมูล ระบบและกลไก</w:t>
            </w:r>
          </w:p>
        </w:tc>
        <w:tc>
          <w:tcPr>
            <w:tcW w:w="6214" w:type="dxa"/>
          </w:tcPr>
          <w:p w14:paraId="4002392F" w14:textId="48BA1F2A" w:rsidR="00EA0ED8" w:rsidRPr="0011774F" w:rsidRDefault="00EA0ED8" w:rsidP="000B070F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589E09" w14:textId="7C5875CE" w:rsidR="00EA0ED8" w:rsidRDefault="00EA0ED8" w:rsidP="000B070F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</w:t>
            </w:r>
            <w:r w:rsidR="00B215FB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หรือโดยวิธีการอื่น ๆ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52B39091" w14:textId="77777777" w:rsidR="00EA0ED8" w:rsidRPr="00BB6AE2" w:rsidRDefault="00EA0ED8" w:rsidP="000B070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215FB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 xml:space="preserve">- 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กลไก</w:t>
            </w:r>
            <w:r w:rsidRPr="00B215FB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B215FB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4DBDE796" w14:textId="77777777" w:rsidR="00EA0ED8" w:rsidRPr="003508F3" w:rsidRDefault="00EA0ED8" w:rsidP="000B070F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656208" w14:textId="490B6528" w:rsidR="00EA0ED8" w:rsidRPr="00B215FB" w:rsidRDefault="00EA0ED8" w:rsidP="000B070F">
            <w:pPr>
              <w:rPr>
                <w:rFonts w:ascii="TH SarabunPSK" w:hAnsi="TH SarabunPSK" w:cs="TH SarabunPSK"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EA0ED8" w:rsidRPr="0011774F" w14:paraId="5108923A" w14:textId="77777777" w:rsidTr="000B070F">
        <w:tc>
          <w:tcPr>
            <w:tcW w:w="3326" w:type="dxa"/>
          </w:tcPr>
          <w:p w14:paraId="418F7898" w14:textId="77777777" w:rsidR="00EA0ED8" w:rsidRPr="0011774F" w:rsidRDefault="00EA0ED8" w:rsidP="000B070F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38122A5F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B215FB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โครงการ</w:t>
            </w:r>
            <w:r w:rsidRPr="00B215FB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B215FB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</w:t>
            </w:r>
            <w:r w:rsidRPr="00B215FB">
              <w:rPr>
                <w:rFonts w:ascii="TH SarabunPSK" w:hAnsi="TH SarabunPSK" w:cs="TH SarabunPSK"/>
                <w:sz w:val="28"/>
              </w:rPr>
              <w:t xml:space="preserve"> </w:t>
            </w:r>
            <w:r w:rsidRPr="00B215FB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BF05F78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8B5A15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00BA926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A65089F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EA0ED8" w:rsidRPr="0011774F" w14:paraId="11BC5E7D" w14:textId="77777777" w:rsidTr="000B070F">
        <w:tc>
          <w:tcPr>
            <w:tcW w:w="3326" w:type="dxa"/>
          </w:tcPr>
          <w:p w14:paraId="50DEAC70" w14:textId="77777777" w:rsidR="00EA0ED8" w:rsidRPr="0011774F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098A17B6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EA0ED8" w:rsidRPr="0011774F" w14:paraId="0652DDAD" w14:textId="77777777" w:rsidTr="000B070F">
        <w:tc>
          <w:tcPr>
            <w:tcW w:w="3326" w:type="dxa"/>
          </w:tcPr>
          <w:p w14:paraId="02818BD3" w14:textId="77777777" w:rsidR="00EA0ED8" w:rsidRPr="0011774F" w:rsidRDefault="00EA0ED8" w:rsidP="000B070F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DC9C9" w14:textId="77777777" w:rsidR="00EA0ED8" w:rsidRPr="0011774F" w:rsidRDefault="00EA0ED8" w:rsidP="000B070F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D92FD56" w14:textId="77777777" w:rsidR="00EA0ED8" w:rsidRPr="0011774F" w:rsidRDefault="00EA0ED8" w:rsidP="000B070F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B0DAA80" w14:textId="77777777" w:rsidR="00EA0ED8" w:rsidRPr="0011774F" w:rsidRDefault="00EA0ED8" w:rsidP="000B070F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340EDBFD" w14:textId="77777777" w:rsidR="00EA0ED8" w:rsidRDefault="00EA0ED8" w:rsidP="00EA0ED8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3AED5F3F" w14:textId="77777777" w:rsidR="00B215FB" w:rsidRPr="00367E73" w:rsidRDefault="00B215FB" w:rsidP="00EA0ED8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391A3DD8" w14:textId="55348985" w:rsidR="00EA0ED8" w:rsidRPr="00B215FB" w:rsidRDefault="00EA0ED8" w:rsidP="00EA0E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4" w:name="_Hlk49355944"/>
      <w:r w:rsidRPr="00B215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B215F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215FB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B215FB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B215F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3EC36581" w14:textId="241F5CFF" w:rsidR="00EA0ED8" w:rsidRPr="00B215FB" w:rsidRDefault="00EA0ED8" w:rsidP="00676ED6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215FB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B215FB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B21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FB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B215FB">
        <w:rPr>
          <w:rFonts w:ascii="TH SarabunPSK" w:hAnsi="TH SarabunPSK" w:cs="TH SarabunPSK"/>
          <w:sz w:val="32"/>
          <w:szCs w:val="32"/>
        </w:rPr>
        <w:t xml:space="preserve">Users) </w:t>
      </w:r>
      <w:r w:rsidRPr="00B215FB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B215FB">
        <w:rPr>
          <w:rFonts w:ascii="TH SarabunPSK" w:hAnsi="TH SarabunPSK" w:cs="TH SarabunPSK"/>
          <w:sz w:val="32"/>
          <w:szCs w:val="32"/>
        </w:rPr>
        <w:t xml:space="preserve"> </w:t>
      </w:r>
      <w:r w:rsidRPr="00B215FB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B215FB">
        <w:rPr>
          <w:rFonts w:ascii="TH SarabunPSK" w:hAnsi="TH SarabunPSK" w:cs="TH SarabunPSK" w:hint="cs"/>
          <w:sz w:val="32"/>
          <w:szCs w:val="32"/>
          <w:cs/>
        </w:rPr>
        <w:t>ไม่มีผลงานวิจัย</w:t>
      </w:r>
      <w:r w:rsidRPr="00B21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15FB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B215FB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B215FB">
        <w:rPr>
          <w:rFonts w:ascii="TH SarabunPSK" w:hAnsi="TH SarabunPSK" w:cs="TH SarabunPSK"/>
          <w:sz w:val="32"/>
          <w:szCs w:val="32"/>
        </w:rPr>
        <w:t xml:space="preserve"> </w:t>
      </w:r>
      <w:r w:rsidRPr="00B215FB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B215FB">
        <w:rPr>
          <w:rFonts w:ascii="TH SarabunPSK" w:hAnsi="TH SarabunPSK" w:cs="TH SarabunPSK"/>
          <w:sz w:val="32"/>
          <w:szCs w:val="32"/>
        </w:rPr>
        <w:t xml:space="preserve"> </w:t>
      </w:r>
      <w:r w:rsidRPr="00B215FB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EA0ED8" w:rsidRPr="00B215FB" w14:paraId="04EC5DA9" w14:textId="77777777" w:rsidTr="000B070F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4DD320C8" w14:textId="77777777" w:rsidR="00D02700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25" w:name="_Hlk49257855"/>
            <w:bookmarkStart w:id="26" w:name="_Hlk49356045"/>
            <w:r w:rsidRPr="00B215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206B70C8" w14:textId="62CC2C7A" w:rsidR="00EA0ED8" w:rsidRPr="00B215FB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215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ที่คาดว่า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จะ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เกิดขึ้น </w:t>
            </w:r>
          </w:p>
          <w:p w14:paraId="54D2657F" w14:textId="77777777" w:rsidR="00EA0ED8" w:rsidRPr="00B215FB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215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(ทำ 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ให้เลือก)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268CA5DC" w14:textId="77777777" w:rsidR="00EA0ED8" w:rsidRPr="00B215FB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215F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7CC3B1E6" w14:textId="77777777" w:rsidR="00EA0ED8" w:rsidRPr="00B215FB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215F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A8CC19B" w14:textId="77777777" w:rsidR="00EA0ED8" w:rsidRPr="00B215FB" w:rsidRDefault="00EA0ED8" w:rsidP="000B07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215F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รายละเอียดขอ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B215F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ผลลัพธ์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โดยสังเขป</w:t>
            </w:r>
          </w:p>
        </w:tc>
      </w:tr>
      <w:bookmarkEnd w:id="25"/>
      <w:tr w:rsidR="00EA0ED8" w:rsidRPr="00B215FB" w14:paraId="71D972FA" w14:textId="77777777" w:rsidTr="000B070F">
        <w:trPr>
          <w:trHeight w:val="431"/>
        </w:trPr>
        <w:tc>
          <w:tcPr>
            <w:tcW w:w="3941" w:type="dxa"/>
            <w:shd w:val="clear" w:color="auto" w:fill="auto"/>
          </w:tcPr>
          <w:p w14:paraId="7AD1C3BB" w14:textId="77777777" w:rsidR="00EA0ED8" w:rsidRPr="009427BE" w:rsidRDefault="00EA0ED8" w:rsidP="000B070F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427B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ผลงานตีพิมพ์</w:t>
            </w:r>
            <w:r w:rsidRPr="009427B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(Publications)</w:t>
            </w:r>
          </w:p>
        </w:tc>
        <w:tc>
          <w:tcPr>
            <w:tcW w:w="1074" w:type="dxa"/>
          </w:tcPr>
          <w:p w14:paraId="5C4EC4A2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</w:tcPr>
          <w:p w14:paraId="54DA63AD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2EC21B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0ED8" w:rsidRPr="00B215FB" w14:paraId="05C0974B" w14:textId="77777777" w:rsidTr="000B070F">
        <w:tc>
          <w:tcPr>
            <w:tcW w:w="3941" w:type="dxa"/>
            <w:shd w:val="clear" w:color="auto" w:fill="auto"/>
          </w:tcPr>
          <w:p w14:paraId="3E1CD39C" w14:textId="0577EDB8" w:rsidR="00EA0ED8" w:rsidRPr="009427BE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27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เครื่องมือ</w:t>
            </w:r>
            <w:r w:rsidRPr="009427BE">
              <w:rPr>
                <w:rFonts w:ascii="TH SarabunPSK" w:hAnsi="TH SarabunPSK" w:cs="TH SarabunPSK"/>
                <w:b/>
                <w:bCs/>
                <w:strike/>
                <w:sz w:val="28"/>
                <w:szCs w:val="28"/>
                <w:cs/>
              </w:rPr>
              <w:t>และ</w:t>
            </w:r>
            <w:r w:rsidRPr="009427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หรือระเบียบวิธีการวิจัย/ฐานข้อมูลหรือแบบจำลองวิจัยที่ค้นพบใหม่ </w:t>
            </w:r>
            <w:r w:rsidRPr="009427B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9427B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Research tools</w:t>
            </w:r>
            <w:r w:rsidR="00B215FB" w:rsidRPr="009427B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427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or</w:t>
            </w:r>
            <w:r w:rsidRPr="009427BE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9427B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methods</w:t>
            </w:r>
            <w:r w:rsidRPr="009427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9427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Research databases or models</w:t>
            </w:r>
            <w:r w:rsidRPr="009427B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074" w:type="dxa"/>
          </w:tcPr>
          <w:p w14:paraId="72EEEC00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</w:tcPr>
          <w:p w14:paraId="52E09E28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203C93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0ED8" w:rsidRPr="00B215FB" w14:paraId="6E2D1448" w14:textId="77777777" w:rsidTr="000B070F">
        <w:tc>
          <w:tcPr>
            <w:tcW w:w="3941" w:type="dxa"/>
            <w:shd w:val="clear" w:color="auto" w:fill="auto"/>
          </w:tcPr>
          <w:p w14:paraId="52DC660B" w14:textId="3A8EE86D" w:rsidR="00EA0ED8" w:rsidRPr="009427BE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ทรัพย์สินทางปัญญา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การขึ้นทะเบียนพันธุ์พืชและพันธุ์สัตว์ 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หรือ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การอนุญาตให้ใช้สิทธิ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 (Intellectual property, Registered Plants Varieties and Animals Breeding </w:t>
            </w:r>
            <w:r w:rsidRPr="009427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or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Licensing)</w:t>
            </w:r>
          </w:p>
        </w:tc>
        <w:tc>
          <w:tcPr>
            <w:tcW w:w="1074" w:type="dxa"/>
          </w:tcPr>
          <w:p w14:paraId="6C439B05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</w:tcPr>
          <w:p w14:paraId="789F05A6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A8B4CF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0ED8" w:rsidRPr="007235A0" w14:paraId="429FE80D" w14:textId="77777777" w:rsidTr="000B070F">
        <w:tc>
          <w:tcPr>
            <w:tcW w:w="3941" w:type="dxa"/>
            <w:shd w:val="clear" w:color="auto" w:fill="auto"/>
          </w:tcPr>
          <w:p w14:paraId="526FF901" w14:textId="77777777" w:rsidR="00EA0ED8" w:rsidRPr="009427BE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การถ่ายทอดเทคโนโลยี</w:t>
            </w:r>
            <w:r w:rsidRPr="009427BE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(Technology Transfer)</w:t>
            </w:r>
          </w:p>
        </w:tc>
        <w:tc>
          <w:tcPr>
            <w:tcW w:w="1074" w:type="dxa"/>
          </w:tcPr>
          <w:p w14:paraId="2CB0761A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</w:tcPr>
          <w:p w14:paraId="08AF9C04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400ED64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0ED8" w:rsidRPr="007235A0" w14:paraId="78681062" w14:textId="77777777" w:rsidTr="000B070F">
        <w:tc>
          <w:tcPr>
            <w:tcW w:w="3941" w:type="dxa"/>
            <w:shd w:val="clear" w:color="auto" w:fill="auto"/>
          </w:tcPr>
          <w:p w14:paraId="0B960295" w14:textId="77777777" w:rsidR="00EA0ED8" w:rsidRPr="009427BE" w:rsidRDefault="00EA0ED8" w:rsidP="000B070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ผลิตภัณฑ์และกระบวนการ บริการ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และการรับรองมาตรฐานใหม่ </w:t>
            </w:r>
          </w:p>
          <w:p w14:paraId="14EDC907" w14:textId="77777777" w:rsidR="00EA0ED8" w:rsidRPr="009427BE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0145BC2E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</w:tcPr>
          <w:p w14:paraId="6B50F1BF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571FB5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0ED8" w:rsidRPr="007235A0" w14:paraId="4DFD7AEC" w14:textId="77777777" w:rsidTr="000B070F">
        <w:trPr>
          <w:trHeight w:val="424"/>
        </w:trPr>
        <w:tc>
          <w:tcPr>
            <w:tcW w:w="3941" w:type="dxa"/>
          </w:tcPr>
          <w:p w14:paraId="4B497131" w14:textId="77777777" w:rsidR="00EA0ED8" w:rsidRPr="009427BE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shd w:val="clear" w:color="auto" w:fill="FFFFFF"/>
              </w:rPr>
            </w:pPr>
            <w:r w:rsidRPr="009427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และการเตรียมความพร้อมให้ผู้รับถ่ายทอดเทคโนโลยี (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5B884CBA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</w:tcPr>
          <w:p w14:paraId="16F452F1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61E9316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0ED8" w:rsidRPr="007235A0" w14:paraId="7AD14B8E" w14:textId="77777777" w:rsidTr="000B070F">
        <w:tc>
          <w:tcPr>
            <w:tcW w:w="3941" w:type="dxa"/>
          </w:tcPr>
          <w:p w14:paraId="106197F6" w14:textId="7CE8DE7D" w:rsidR="00EA0ED8" w:rsidRPr="009427BE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shd w:val="clear" w:color="auto" w:fill="FFFFFF"/>
                <w:cs/>
              </w:rPr>
            </w:pP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การใช้ประโยชน์เชิงนโยบาย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แนวปฏิบัติ/มาตรการ/แผน/กฎระเบียบ) (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Policy 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lastRenderedPageBreak/>
              <w:t xml:space="preserve">Utilization </w:t>
            </w:r>
            <w:r w:rsidR="00676ED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(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Guideline/Measure/Plan/Regulations))</w:t>
            </w:r>
          </w:p>
        </w:tc>
        <w:tc>
          <w:tcPr>
            <w:tcW w:w="1074" w:type="dxa"/>
          </w:tcPr>
          <w:p w14:paraId="0B0F853F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</w:tcPr>
          <w:p w14:paraId="6D77834C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F4EA68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0ED8" w:rsidRPr="007235A0" w14:paraId="557684F4" w14:textId="77777777" w:rsidTr="000B070F">
        <w:tc>
          <w:tcPr>
            <w:tcW w:w="3941" w:type="dxa"/>
          </w:tcPr>
          <w:p w14:paraId="4A4C7421" w14:textId="77777777" w:rsidR="00EA0ED8" w:rsidRPr="009427BE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shd w:val="clear" w:color="auto" w:fill="FFFFFF"/>
                <w:cs/>
              </w:rPr>
            </w:pP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กิจกรรมสร้างการมีส่วนร่วม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72100567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</w:tcPr>
          <w:p w14:paraId="6BAC4470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ACA7EFD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0ED8" w:rsidRPr="007235A0" w14:paraId="5031C1BE" w14:textId="77777777" w:rsidTr="000B070F">
        <w:tc>
          <w:tcPr>
            <w:tcW w:w="3941" w:type="dxa"/>
          </w:tcPr>
          <w:p w14:paraId="3ED764B3" w14:textId="77777777" w:rsidR="00EA0ED8" w:rsidRPr="009427BE" w:rsidRDefault="00EA0ED8" w:rsidP="000B070F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shd w:val="clear" w:color="auto" w:fill="FFFFFF"/>
                <w:cs/>
              </w:rPr>
            </w:pP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ทุนวิจัยต่อยอด (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Further funding) </w:t>
            </w:r>
          </w:p>
        </w:tc>
        <w:tc>
          <w:tcPr>
            <w:tcW w:w="1074" w:type="dxa"/>
          </w:tcPr>
          <w:p w14:paraId="683EFB9F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</w:tcPr>
          <w:p w14:paraId="5347DF5F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7512CD6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0ED8" w:rsidRPr="007235A0" w14:paraId="2C2CCA32" w14:textId="77777777" w:rsidTr="000B070F">
        <w:tc>
          <w:tcPr>
            <w:tcW w:w="3941" w:type="dxa"/>
          </w:tcPr>
          <w:p w14:paraId="1FE2721D" w14:textId="77777777" w:rsidR="00EA0ED8" w:rsidRPr="009427BE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shd w:val="clear" w:color="auto" w:fill="FFFFFF"/>
              </w:rPr>
            </w:pP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ความร่วมมือหรือหุ้นส่วนความร่วมมือ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4D407F14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</w:tcPr>
          <w:p w14:paraId="3E57F31D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F167900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0ED8" w:rsidRPr="007235A0" w14:paraId="4F1B21EC" w14:textId="77777777" w:rsidTr="000B070F">
        <w:tc>
          <w:tcPr>
            <w:tcW w:w="3941" w:type="dxa"/>
          </w:tcPr>
          <w:p w14:paraId="4D55A7CC" w14:textId="77777777" w:rsidR="00EA0ED8" w:rsidRPr="009427BE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shd w:val="clear" w:color="auto" w:fill="FFFFFF"/>
              </w:rPr>
            </w:pP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6A130976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</w:tcPr>
          <w:p w14:paraId="775ED13A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B8D845A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0ED8" w:rsidRPr="00B215FB" w14:paraId="4DF8EA8C" w14:textId="77777777" w:rsidTr="000B070F">
        <w:tc>
          <w:tcPr>
            <w:tcW w:w="3941" w:type="dxa"/>
          </w:tcPr>
          <w:p w14:paraId="5EF14189" w14:textId="77777777" w:rsidR="00EA0ED8" w:rsidRPr="009427BE" w:rsidRDefault="00EA0ED8" w:rsidP="000B070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shd w:val="clear" w:color="auto" w:fill="FFFFFF"/>
                <w:cs/>
              </w:rPr>
            </w:pP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รางวัลและการยอมรับ (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Awards and recognition)</w:t>
            </w:r>
          </w:p>
        </w:tc>
        <w:tc>
          <w:tcPr>
            <w:tcW w:w="1074" w:type="dxa"/>
          </w:tcPr>
          <w:p w14:paraId="686C06B3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</w:tcPr>
          <w:p w14:paraId="1349EA61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5B14D8D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0ED8" w:rsidRPr="00B215FB" w14:paraId="683676B2" w14:textId="77777777" w:rsidTr="000B070F">
        <w:tc>
          <w:tcPr>
            <w:tcW w:w="3941" w:type="dxa"/>
          </w:tcPr>
          <w:p w14:paraId="614ACBE8" w14:textId="17775E90" w:rsidR="00EA0ED8" w:rsidRPr="009427BE" w:rsidRDefault="00EA0ED8" w:rsidP="000B070F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427B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 xml:space="preserve"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9427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Use of facilities and resources)</w:t>
            </w:r>
          </w:p>
        </w:tc>
        <w:tc>
          <w:tcPr>
            <w:tcW w:w="1074" w:type="dxa"/>
          </w:tcPr>
          <w:p w14:paraId="0D7D7553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</w:tcPr>
          <w:p w14:paraId="210AB62A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2FB27E6" w14:textId="77777777" w:rsidR="00EA0ED8" w:rsidRPr="009427BE" w:rsidRDefault="00EA0ED8" w:rsidP="000B070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26"/>
    </w:tbl>
    <w:p w14:paraId="0C748A32" w14:textId="77777777" w:rsidR="00EA0ED8" w:rsidRPr="00B215FB" w:rsidRDefault="00EA0ED8" w:rsidP="00EA0ED8"/>
    <w:p w14:paraId="6DE6597B" w14:textId="5973804B" w:rsidR="00EA0ED8" w:rsidRPr="00B215FB" w:rsidRDefault="00EA0ED8" w:rsidP="00EA0E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15FB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EA0ED8" w14:paraId="3087325F" w14:textId="77777777" w:rsidTr="00AB22E6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3903C22A" w14:textId="3F0DB01D" w:rsidR="00EA0ED8" w:rsidRPr="00B215FB" w:rsidRDefault="00EA0ED8" w:rsidP="000B07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215F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ประเภทของ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3C901C" w14:textId="77777777" w:rsidR="00EA0ED8" w:rsidRPr="00B215FB" w:rsidRDefault="00EA0ED8" w:rsidP="000B07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15F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คำจำกัดความ</w:t>
            </w:r>
            <w:r w:rsidRPr="00B215F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14:paraId="0E716D9F" w14:textId="77777777" w:rsidR="00EA0ED8" w:rsidRDefault="00EA0ED8" w:rsidP="000B070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215FB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(Definition)</w:t>
            </w:r>
          </w:p>
        </w:tc>
      </w:tr>
      <w:tr w:rsidR="00EA0ED8" w14:paraId="3EC9C2CC" w14:textId="77777777" w:rsidTr="00AB22E6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4DA43689" w14:textId="77777777" w:rsidR="00EA0ED8" w:rsidRPr="00F00794" w:rsidRDefault="00EA0ED8" w:rsidP="000B070F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 w:rsidRPr="00F0079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2FCCFF4F" w14:textId="77777777" w:rsidR="00EA0ED8" w:rsidRDefault="00EA0ED8" w:rsidP="000B070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ผลงานตีพิมพ์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หมายถึง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ในลักษณะเดียวกัน</w:t>
            </w:r>
          </w:p>
          <w:p w14:paraId="666B55DC" w14:textId="77777777" w:rsidR="00EA0ED8" w:rsidRDefault="00EA0ED8" w:rsidP="000B070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การอ้างอิง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หมายถึง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โดยสืบค้นจากฐานข้อมูล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วารสารวิชาการ เช่น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Scopus , Web of Science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เป็นต้น</w:t>
            </w:r>
          </w:p>
        </w:tc>
      </w:tr>
      <w:tr w:rsidR="00EA0ED8" w14:paraId="163FBDDD" w14:textId="77777777" w:rsidTr="00AB22E6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5D42D8D6" w14:textId="3720F89A" w:rsidR="00EA0ED8" w:rsidRPr="00B215FB" w:rsidRDefault="00EA0ED8" w:rsidP="000B070F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215F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เครื่องมือ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or methods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68856394" w14:textId="77777777" w:rsidR="00EA0ED8" w:rsidRPr="00B215FB" w:rsidRDefault="00EA0ED8" w:rsidP="000B070F">
            <w:pPr>
              <w:spacing w:after="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B215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>เครื่องมือ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215FB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B215FB">
              <w:rPr>
                <w:rFonts w:ascii="TH SarabunPSK" w:hAnsi="TH SarabunPSK" w:cs="TH SarabunPSK"/>
                <w:color w:val="000000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B215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hAnsi="TH SarabunPSK" w:cs="TH SarabunPSK"/>
                <w:color w:val="000000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B215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hAnsi="TH SarabunPSK" w:cs="TH SarabunPSK"/>
                <w:color w:val="000000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B215F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มีหลักฐานอ้างอิงได้</w:t>
            </w:r>
          </w:p>
          <w:p w14:paraId="604A1CCD" w14:textId="77777777" w:rsidR="00EA0ED8" w:rsidRDefault="00EA0ED8" w:rsidP="000B070F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B215F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ฐานข้อมูล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B215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B215FB">
              <w:rPr>
                <w:rFonts w:ascii="TH SarabunPSK" w:hAnsi="TH SarabunPSK" w:cs="TH SarabunPSK"/>
                <w:sz w:val="28"/>
              </w:rPr>
              <w:t xml:space="preserve"> </w:t>
            </w:r>
            <w:r w:rsidRPr="00B215FB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B215FB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B215FB">
              <w:rPr>
                <w:rFonts w:ascii="TH SarabunPSK" w:hAnsi="TH SarabunPSK" w:cs="TH SarabunPSK"/>
                <w:sz w:val="28"/>
              </w:rPr>
              <w:t xml:space="preserve"> (</w:t>
            </w:r>
            <w:r w:rsidRPr="00B215FB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B215FB">
              <w:rPr>
                <w:rFonts w:ascii="TH SarabunPSK" w:hAnsi="TH SarabunPSK" w:cs="TH SarabunPSK"/>
                <w:sz w:val="28"/>
              </w:rPr>
              <w:t xml:space="preserve"> (</w:t>
            </w:r>
            <w:r w:rsidRPr="00B215FB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B215FB">
              <w:rPr>
                <w:rFonts w:ascii="TH SarabunPSK" w:hAnsi="TH SarabunPSK" w:cs="TH SarabunPSK"/>
                <w:sz w:val="28"/>
              </w:rPr>
              <w:t xml:space="preserve"> </w:t>
            </w:r>
            <w:r w:rsidRPr="00B215FB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B215FB">
              <w:rPr>
                <w:rFonts w:ascii="TH SarabunPSK" w:hAnsi="TH SarabunPSK" w:cs="TH SarabunPSK"/>
                <w:sz w:val="28"/>
              </w:rPr>
              <w:t xml:space="preserve"> </w:t>
            </w:r>
            <w:r w:rsidRPr="00B215FB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EA0ED8" w:rsidRPr="006B40FF" w14:paraId="7C5791F2" w14:textId="77777777" w:rsidTr="000B070F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3A2BD1CC" w14:textId="33C3F04E" w:rsidR="00EA0ED8" w:rsidRPr="00B215FB" w:rsidRDefault="00EA0ED8" w:rsidP="000B0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ทรัพย์สินทางปัญญา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การขึ้นทะเบียนพันธุ์พืชและพันธุ์สัตว์</w:t>
            </w:r>
            <w:r w:rsidRPr="00B215F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การอนุญาตให้ใช้สิทธิ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(Intellectual property, Registered Plants Varieties and Animals Breeding </w:t>
            </w:r>
            <w:r w:rsidRPr="00B215FB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3E1C53A1" w14:textId="1A2E46C7" w:rsidR="00EA0ED8" w:rsidRPr="00B215FB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ทรัพย์สินทางปัญญา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การประดิษฐ์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หรือการกระทําใดๆ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งานศิลปกรรม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งานดนตรีกรรม งานภาพยนตร์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โดยไม่ลอกเลียนงานของผู้อื่น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ahoma" w:eastAsia="Times New Roman" w:hAnsi="Tahoma" w:cs="Tahoma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ซึ่งเกิดจากผลงานวิจัยด้านวิทยาศาสตร์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โดยมีหลักฐานอ้างอิงได้</w:t>
            </w:r>
          </w:p>
          <w:p w14:paraId="5FC11D21" w14:textId="77777777" w:rsidR="00EA0ED8" w:rsidRPr="00B215FB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หรือหน่วยงานต้นสังกัดของนักวิจัย</w:t>
            </w:r>
          </w:p>
          <w:p w14:paraId="0E876C6F" w14:textId="77777777" w:rsidR="00EA0ED8" w:rsidRPr="006B40FF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การอนุญาตให้ใช้สิทธิ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ผลิต / ขาย / ใช้ หรือมีไว้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EA0ED8" w:rsidRPr="006B40FF" w14:paraId="7C5ADD02" w14:textId="77777777" w:rsidTr="000B070F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686F6E3" w14:textId="77777777" w:rsidR="00EA0ED8" w:rsidRPr="00F00794" w:rsidRDefault="00EA0ED8" w:rsidP="000B0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F0079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2BA339D" w14:textId="77777777" w:rsidR="00EA0ED8" w:rsidRPr="006B40FF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เพื่อขับเคลื่อนงานวิจัยไปสู่การขยาย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ผลในเชิงพาณิชย์</w:t>
            </w:r>
            <w:r w:rsidRPr="00036B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036B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EA0ED8" w:rsidRPr="006B40FF" w14:paraId="7612EA34" w14:textId="77777777" w:rsidTr="000B070F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44DD80CD" w14:textId="77777777" w:rsidR="00EA0ED8" w:rsidRPr="00F00794" w:rsidRDefault="00EA0ED8" w:rsidP="000B0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00A301AF" w14:textId="77777777" w:rsidR="00EA0ED8" w:rsidRPr="00F00794" w:rsidRDefault="00EA0ED8" w:rsidP="000B0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08843573" w14:textId="77777777" w:rsidR="00EA0ED8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ผลิตภัณฑ์และกระบวนการใหม่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อาทิเช่น ผลิตภัณฑ์ทางการแพทย์ /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ผลิตภัณฑ์ด้านศิลปะและการสร้างสรรค์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530329F6" w14:textId="77777777" w:rsidR="00EA0ED8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lastRenderedPageBreak/>
              <w:t>บริการใหม่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รูปแบบและวิธีการบริการใหม่ๆ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นำไปใช้ประโยชน์ได้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3B6D95A7" w14:textId="77777777" w:rsidR="00EA0ED8" w:rsidRPr="006B40FF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การรับรองมาตรฐานใหม่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EA0ED8" w:rsidRPr="00036B98" w14:paraId="2D949DF7" w14:textId="77777777" w:rsidTr="00BB6AE2">
        <w:trPr>
          <w:trHeight w:val="759"/>
        </w:trPr>
        <w:tc>
          <w:tcPr>
            <w:tcW w:w="3970" w:type="dxa"/>
            <w:shd w:val="clear" w:color="auto" w:fill="auto"/>
            <w:hideMark/>
          </w:tcPr>
          <w:p w14:paraId="4EAFB21E" w14:textId="77777777" w:rsidR="00EA0ED8" w:rsidRPr="00F00794" w:rsidRDefault="00EA0ED8" w:rsidP="000B0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5511206" w14:textId="77777777" w:rsidR="00EA0ED8" w:rsidRPr="00036B98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522D43F3" w14:textId="77777777" w:rsidR="00EA0ED8" w:rsidRPr="00036B98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EA0ED8" w:rsidRPr="006B40FF" w14:paraId="12519AE5" w14:textId="77777777" w:rsidTr="000B070F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397CDAA8" w14:textId="77777777" w:rsidR="00EA0ED8" w:rsidRPr="00F00794" w:rsidRDefault="00EA0ED8" w:rsidP="000B0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05DD3547" w14:textId="77777777" w:rsidR="00EA0ED8" w:rsidRPr="006B40FF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หรือเกิดแนวปฏิบัติ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แผนและกฎระเบียบต่างๆ ขึ้นใหม่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ที่เป็นประโยชน์ต่อสังคมและประเทศโดยรวม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EA0ED8" w:rsidRPr="006B40FF" w14:paraId="2109140C" w14:textId="77777777" w:rsidTr="000B070F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FAFFC36" w14:textId="77777777" w:rsidR="00EA0ED8" w:rsidRPr="00F00794" w:rsidRDefault="00EA0ED8" w:rsidP="000B0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7D6B8638" w14:textId="77777777" w:rsidR="00EA0ED8" w:rsidRPr="006B40FF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และเป็นเส้นทางที่ส่งผล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ให้เกิดผลกระทบในวงกว้างต่อไป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EA0ED8" w:rsidRPr="006B40FF" w14:paraId="1B78A66F" w14:textId="77777777" w:rsidTr="000B070F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7452D404" w14:textId="77777777" w:rsidR="00EA0ED8" w:rsidRPr="00F00794" w:rsidRDefault="00EA0ED8" w:rsidP="000B0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ทุนวิจัยต่อยอด (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289C9E7B" w14:textId="77777777" w:rsidR="00EA0ED8" w:rsidRPr="006B40FF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สิ่งสำคัญคือ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EA0ED8" w:rsidRPr="006B40FF" w14:paraId="64217E64" w14:textId="77777777" w:rsidTr="000B070F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7E95AA51" w14:textId="77777777" w:rsidR="00EA0ED8" w:rsidRPr="00F00794" w:rsidRDefault="00EA0ED8" w:rsidP="000B0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ความร่วมมือหรือหุ้นส่วนความร่วมมือ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4EB3D5E5" w14:textId="77777777" w:rsidR="00EA0ED8" w:rsidRPr="006B40FF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ทั้งนี้สิ่งสำคัญคือ การระบุผลผลิต (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output)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 (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outcome)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และผลกระทบ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(impact)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EA0ED8" w:rsidRPr="006B40FF" w14:paraId="729232ED" w14:textId="77777777" w:rsidTr="000B070F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73FAB81D" w14:textId="77777777" w:rsidR="00EA0ED8" w:rsidRPr="00F00794" w:rsidRDefault="00EA0ED8" w:rsidP="000B0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F0079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74761F0D" w14:textId="77777777" w:rsidR="00EA0ED8" w:rsidRPr="006B40FF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EA0ED8" w:rsidRPr="00B215FB" w14:paraId="45DD32F4" w14:textId="77777777" w:rsidTr="000B070F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6DB89C04" w14:textId="77777777" w:rsidR="00EA0ED8" w:rsidRPr="00B215FB" w:rsidRDefault="00EA0ED8" w:rsidP="000B0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5E463146" w14:textId="77777777" w:rsidR="00EA0ED8" w:rsidRPr="00B215FB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เกียรติยศ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วิจัยและนวัตกรรม (ววน.)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B215F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EA0ED8" w:rsidRPr="00B215FB" w14:paraId="1F2140B1" w14:textId="77777777" w:rsidTr="000B070F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51F8A364" w14:textId="7C5DFE7B" w:rsidR="00EA0ED8" w:rsidRPr="00B215FB" w:rsidRDefault="00EA0ED8" w:rsidP="000B070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215F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4AA10A9F" w14:textId="3CF8ABBF" w:rsidR="00EA0ED8" w:rsidRPr="00B215FB" w:rsidRDefault="00EA0ED8" w:rsidP="000B070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215FB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B215F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B215F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</w:tbl>
    <w:p w14:paraId="59BB925A" w14:textId="77777777" w:rsidR="00EA0ED8" w:rsidRPr="00B215FB" w:rsidRDefault="00EA0ED8" w:rsidP="00EA0ED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EA6E8D" w14:textId="77777777" w:rsidR="00EA0ED8" w:rsidRPr="008E05E6" w:rsidRDefault="00EA0ED8" w:rsidP="00EA0E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9FC142" w14:textId="77777777" w:rsidR="00EA0ED8" w:rsidRPr="00EF51AD" w:rsidRDefault="00EA0ED8" w:rsidP="00EA0E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p w14:paraId="3F87F816" w14:textId="0BDC0F8E" w:rsidR="006D7F10" w:rsidRPr="00744659" w:rsidRDefault="006D7F10" w:rsidP="006D7F10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7" w:name="_Hlk125050043"/>
      <w:bookmarkEnd w:id="24"/>
      <w:r>
        <w:rPr>
          <w:rFonts w:ascii="TH SarabunPSK" w:hAnsi="TH SarabunPSK" w:cs="TH SarabunPSK"/>
          <w:sz w:val="32"/>
          <w:szCs w:val="32"/>
        </w:rPr>
        <w:t>(</w:t>
      </w:r>
      <w:r w:rsidRPr="00744659">
        <w:rPr>
          <w:rFonts w:ascii="TH SarabunPSK" w:hAnsi="TH SarabunPSK" w:cs="TH SarabunPSK"/>
          <w:sz w:val="32"/>
          <w:szCs w:val="32"/>
          <w:cs/>
        </w:rPr>
        <w:t>นิยามของผลกระทบ</w:t>
      </w:r>
      <w:r w:rsidRPr="0074465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คือ การเปลี่ยนแปลง</w:t>
      </w:r>
      <w:r w:rsidRPr="00744659">
        <w:rPr>
          <w:rFonts w:ascii="TH SarabunPSK" w:hAnsi="TH SarabunPSK" w:cs="TH SarabunPSK" w:hint="cs"/>
          <w:sz w:val="32"/>
          <w:szCs w:val="32"/>
          <w:cs/>
        </w:rPr>
        <w:t>ในวงกว้าง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ที่เกิดขึ้นจากผลลัพธ์ </w:t>
      </w:r>
      <w:r w:rsidRPr="00744659">
        <w:rPr>
          <w:rFonts w:ascii="TH SarabunPSK" w:hAnsi="TH SarabunPSK" w:cs="TH SarabunPSK"/>
          <w:sz w:val="32"/>
          <w:szCs w:val="32"/>
        </w:rPr>
        <w:t>(outcome)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 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และมีเส้นทางของผลกระทบ (</w:t>
      </w:r>
      <w:r w:rsidRPr="00744659">
        <w:rPr>
          <w:rFonts w:ascii="TH SarabunPSK" w:hAnsi="TH SarabunPSK" w:cs="TH SarabunPSK"/>
          <w:sz w:val="32"/>
          <w:szCs w:val="32"/>
        </w:rPr>
        <w:t>Impact Pathway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4659">
        <w:rPr>
          <w:rFonts w:ascii="TH SarabunPSK" w:hAnsi="TH SarabunPSK" w:cs="TH SarabunPSK" w:hint="cs"/>
          <w:sz w:val="32"/>
          <w:szCs w:val="32"/>
          <w:cs/>
        </w:rPr>
        <w:t>ที่สามารถแสดงให้เห็นได้ชัดเจน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</w:t>
      </w:r>
      <w:r w:rsidRPr="00744659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bookmarkEnd w:id="27"/>
    <w:p w14:paraId="12D5BC32" w14:textId="77777777" w:rsidR="00EA0ED8" w:rsidRPr="00E13AC0" w:rsidRDefault="00EA0ED8" w:rsidP="00EA0ED8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EA0ED8" w:rsidRPr="00E13AC0" w14:paraId="6DC18C65" w14:textId="77777777" w:rsidTr="000B070F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CA18FA0" w14:textId="77777777" w:rsidR="00EA0ED8" w:rsidRPr="00E13AC0" w:rsidRDefault="00EA0ED8" w:rsidP="000B070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4D0FAF36" w14:textId="77777777" w:rsidR="00EA0ED8" w:rsidRPr="00E13AC0" w:rsidRDefault="00EA0ED8" w:rsidP="000B070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</w:p>
        </w:tc>
      </w:tr>
      <w:tr w:rsidR="00EA0ED8" w:rsidRPr="00E13AC0" w14:paraId="30786F61" w14:textId="77777777" w:rsidTr="000B070F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35340078" w14:textId="77777777" w:rsidR="00EA0ED8" w:rsidRPr="00E13AC0" w:rsidRDefault="00EA0ED8" w:rsidP="000B070F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702C626" w14:textId="77777777" w:rsidR="00EA0ED8" w:rsidRPr="00E13AC0" w:rsidRDefault="00EA0ED8" w:rsidP="000B070F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A0ED8" w:rsidRPr="00E13AC0" w14:paraId="22B8980C" w14:textId="77777777" w:rsidTr="000B070F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755B255" w14:textId="77777777" w:rsidR="00EA0ED8" w:rsidRPr="00E13AC0" w:rsidRDefault="00EA0ED8" w:rsidP="000B07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4DA73567" w14:textId="77777777" w:rsidR="00EA0ED8" w:rsidRPr="00E13AC0" w:rsidRDefault="00EA0ED8" w:rsidP="000B0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A0ED8" w:rsidRPr="00E13AC0" w14:paraId="1B0B2433" w14:textId="77777777" w:rsidTr="000B070F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EADBFDB" w14:textId="77777777" w:rsidR="00EA0ED8" w:rsidRPr="00E13AC0" w:rsidRDefault="00EA0ED8" w:rsidP="000B070F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0AA5F094" w14:textId="77777777" w:rsidR="00EA0ED8" w:rsidRPr="00E13AC0" w:rsidRDefault="00EA0ED8" w:rsidP="000B070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578887B" w14:textId="77777777" w:rsidR="00EA0ED8" w:rsidRPr="00E13AC0" w:rsidRDefault="00EA0ED8" w:rsidP="00EA0E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C1882E4" w14:textId="77777777" w:rsidR="00EA0ED8" w:rsidRPr="000F1F85" w:rsidRDefault="00EA0ED8" w:rsidP="00EA0ED8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คํานิยามของผลกระทบ</w:t>
      </w:r>
      <w:r w:rsidRPr="000F1F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362451C" w14:textId="77777777" w:rsidR="00EA0ED8" w:rsidRPr="000F1F85" w:rsidRDefault="00EA0ED8" w:rsidP="00EA0ED8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0F1F85">
        <w:rPr>
          <w:rFonts w:ascii="TH SarabunPSK" w:hAnsi="TH SarabunPSK" w:cs="TH SarabunPSK"/>
          <w:sz w:val="32"/>
          <w:szCs w:val="32"/>
        </w:rPr>
        <w:t xml:space="preserve">1. </w:t>
      </w: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 การนําผลงานที่เกิดจากการวิจัยและนวัตกรรม เช่น ผลิตภัณฑ์ใหม่ การพัฒนา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หรือการปรับปรุงผลิตภัณฑ์ กระบวนการผลิต และการบริการ ไปใช้ประโยชน์ในการผลิตเชิงพาณิชย์ เกิดการ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ลงทุนใหม่ เกิดการจ้างงานเพิ่ม หรือลดการนําเข้าเทคโนโลยีจากต่างประเทศ หรือนําไปสู่การพัฒนารูปแบบ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ธุรกิจใหม่ ที่ก่อให้เกิดการสร้างมูลค่าเพิ่ม และเพิ่มประสิทธิภาพในกระบวนการผลิตและบริการ หรืออาจเป็น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ข้อเสนอเชิงนโยบายที่นําไปสู่มาตรการที่สร้างมูลค่าเชิงเศรษฐกิจให้กับประเทศ ทั้งนี้ควรแสดงให้เห็นถึงมูลค่า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ผลตอบแทนทางเศรษฐกิจ ท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1F85">
        <w:rPr>
          <w:rFonts w:ascii="TH SarabunPSK" w:hAnsi="TH SarabunPSK" w:cs="TH SarabunPSK"/>
          <w:sz w:val="32"/>
          <w:szCs w:val="32"/>
          <w:cs/>
        </w:rPr>
        <w:t>เกิดข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0F1F85">
        <w:rPr>
          <w:rFonts w:ascii="TH SarabunPSK" w:hAnsi="TH SarabunPSK" w:cs="TH SarabunPSK"/>
          <w:sz w:val="32"/>
          <w:szCs w:val="32"/>
          <w:cs/>
        </w:rPr>
        <w:t>นจากการลงทุนวิจัยและนวัตกรรม (</w:t>
      </w:r>
      <w:r w:rsidRPr="000F1F85">
        <w:rPr>
          <w:rFonts w:ascii="TH SarabunPSK" w:hAnsi="TH SarabunPSK" w:cs="TH SarabunPSK"/>
          <w:sz w:val="32"/>
          <w:szCs w:val="32"/>
        </w:rPr>
        <w:t xml:space="preserve">Return on Investment : ROI) </w:t>
      </w:r>
    </w:p>
    <w:p w14:paraId="4C022CAC" w14:textId="77777777" w:rsidR="00EA0ED8" w:rsidRPr="000F1F85" w:rsidRDefault="00EA0ED8" w:rsidP="00EA0ED8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0F1F85">
        <w:rPr>
          <w:rFonts w:ascii="TH SarabunPSK" w:hAnsi="TH SarabunPSK" w:cs="TH SarabunPSK"/>
          <w:sz w:val="32"/>
          <w:szCs w:val="32"/>
        </w:rPr>
        <w:t xml:space="preserve">2. </w:t>
      </w: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ด้านสังคม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 การนําองค์ความรู้ท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1F85">
        <w:rPr>
          <w:rFonts w:ascii="TH SarabunPSK" w:hAnsi="TH SarabunPSK" w:cs="TH SarabunPSK"/>
          <w:sz w:val="32"/>
          <w:szCs w:val="32"/>
          <w:cs/>
        </w:rPr>
        <w:t>ได้จากการวิจัยและนวัตกรรม ไปสร้างให้เกิดการเปล</w:t>
      </w:r>
      <w:r w:rsidRPr="000F1F85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F1F85">
        <w:rPr>
          <w:rFonts w:ascii="TH SarabunPSK" w:hAnsi="TH SarabunPSK" w:cs="TH SarabunPSK"/>
          <w:sz w:val="32"/>
          <w:szCs w:val="32"/>
          <w:cs/>
        </w:rPr>
        <w:t>ยนแปลง การเสริมพลัง ในการพัฒนาชุมชน ท้องถิ่น พื้นที่ หรือผลักดันไปสู่นโยบายที่ก่อให้เกิดผลกระทบในวงกว้าง และ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สามารถอธิบายการเปลี่ยนแปลงหรือคุณค่าดังกล่าวได้อย่างชัดเจน ทั้งนี้หากสามารถแสดงให้เห็นถึงผลตอบแทนทางสังคมที่เกิดขึ้นจากการลงทุนวิจัยและนวัตกรรมเชิงมูลค่า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(</w:t>
      </w:r>
      <w:r w:rsidRPr="000F1F85">
        <w:rPr>
          <w:rFonts w:ascii="TH SarabunPSK" w:hAnsi="TH SarabunPSK" w:cs="TH SarabunPSK"/>
          <w:sz w:val="32"/>
          <w:szCs w:val="32"/>
        </w:rPr>
        <w:t>Social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</w:rPr>
        <w:t>Return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</w:rPr>
        <w:t>on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</w:rPr>
        <w:t>Investment: SROI)</w:t>
      </w:r>
      <w:r w:rsidRPr="000F1F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</w:p>
    <w:p w14:paraId="0A7892BC" w14:textId="77777777" w:rsidR="00EA0ED8" w:rsidRPr="000F1F85" w:rsidRDefault="00EA0ED8" w:rsidP="00EA0ED8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0F1F85">
        <w:rPr>
          <w:rFonts w:ascii="TH SarabunPSK" w:hAnsi="TH SarabunPSK" w:cs="TH SarabunPSK"/>
          <w:sz w:val="32"/>
          <w:szCs w:val="32"/>
        </w:rPr>
        <w:t xml:space="preserve">3. </w:t>
      </w:r>
      <w:r w:rsidRPr="000F1F85">
        <w:rPr>
          <w:rFonts w:ascii="TH SarabunPSK" w:hAnsi="TH SarabunPSK" w:cs="TH SarabunPSK"/>
          <w:b/>
          <w:bCs/>
          <w:sz w:val="32"/>
          <w:szCs w:val="32"/>
          <w:cs/>
        </w:rPr>
        <w:t>ด้านสิ่งแวดล้อม</w:t>
      </w:r>
      <w:r w:rsidRPr="000F1F85">
        <w:rPr>
          <w:rFonts w:ascii="TH SarabunPSK" w:hAnsi="TH SarabunPSK" w:cs="TH SarabunPSK"/>
          <w:sz w:val="32"/>
          <w:szCs w:val="32"/>
          <w:cs/>
        </w:rPr>
        <w:t xml:space="preserve"> การนําองค์ความรู้ที่ได้จากการวิจัยและนวัตกรรมไปสร้างให้เกิดการเปลี่ยนแปลง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ของสภาวะแวดล้อมที่ดีขึ้น เพิ่มคุณภาพชีวิตของประชาชนให้ดีขึ้น และนําไปสู่ความยั่งยืน รวมถึงการผลักดัน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ชัดเจน ทั้งนี้หากสามารถแสดงให้เห็นถึงผลตอบแทนทางสังคมและสิ่งแวดล้อมที่เกิดขึ้นจากการลงทุนวิจัยและ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นวัตกรรมเชิงมูลค่า (</w:t>
      </w:r>
      <w:r w:rsidRPr="000F1F85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0F1F85">
        <w:rPr>
          <w:rFonts w:ascii="TH SarabunPSK" w:hAnsi="TH SarabunPSK" w:cs="TH SarabunPSK"/>
          <w:sz w:val="32"/>
          <w:szCs w:val="32"/>
          <w:cs/>
        </w:rPr>
        <w:t>ได้ ก็จะเป็นสิ่งดี แต่ต้องวิเคราะห์ตามหลักการที่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  <w:r w:rsidRPr="000F1F85">
        <w:rPr>
          <w:rFonts w:ascii="TH SarabunPSK" w:hAnsi="TH SarabunPSK" w:cs="TH SarabunPSK"/>
          <w:sz w:val="32"/>
          <w:szCs w:val="32"/>
          <w:cs/>
        </w:rPr>
        <w:t>เป็นที่ยอมรับโดยทั่วไป</w:t>
      </w:r>
      <w:r w:rsidRPr="000F1F85">
        <w:rPr>
          <w:rFonts w:ascii="TH SarabunPSK" w:hAnsi="TH SarabunPSK" w:cs="TH SarabunPSK"/>
          <w:sz w:val="32"/>
          <w:szCs w:val="32"/>
        </w:rPr>
        <w:t xml:space="preserve"> </w:t>
      </w:r>
    </w:p>
    <w:bookmarkEnd w:id="20"/>
    <w:p w14:paraId="6B5CF922" w14:textId="74DEA230" w:rsidR="00A92090" w:rsidRDefault="00A92090" w:rsidP="00CC58BB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3C3315">
        <w:rPr>
          <w:rFonts w:ascii="TH SarabunPSK" w:hAnsi="TH SarabunPSK" w:cs="TH SarabunPSK"/>
          <w:sz w:val="32"/>
          <w:szCs w:val="32"/>
        </w:rPr>
        <w:t xml:space="preserve"> </w:t>
      </w:r>
      <w:bookmarkEnd w:id="21"/>
    </w:p>
    <w:bookmarkStart w:id="28" w:name="ผลที่คาดว่าจะได้รับสอดคล้องหรือสนับสนุนห"/>
    <w:p w14:paraId="7C78FBE5" w14:textId="6EEB5DE8" w:rsidR="00157DD1" w:rsidRPr="009575A3" w:rsidRDefault="00CA7DE9" w:rsidP="005A495C">
      <w:pPr>
        <w:pStyle w:val="ListParagraph"/>
        <w:ind w:left="-142"/>
        <w:jc w:val="thaiDistribute"/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</w:rPr>
      </w:pPr>
      <w:r w:rsidRPr="00BB6AE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fldChar w:fldCharType="begin"/>
      </w:r>
      <w:r w:rsidRPr="00BB6AE2">
        <w:rPr>
          <w:rFonts w:ascii="TH SarabunPSK" w:hAnsi="TH SarabunPSK" w:cs="TH SarabunPSK"/>
          <w:b/>
          <w:bCs/>
          <w:sz w:val="32"/>
          <w:szCs w:val="32"/>
          <w:lang w:val="th-TH"/>
        </w:rPr>
        <w:instrText xml:space="preserve">HYPERLINK  \l </w:instrText>
      </w:r>
      <w:r w:rsidRPr="00BB6AE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instrText>"แผนพัฒนาเศรษฐกิจและสังคมแห่งชาติ"</w:instrText>
      </w:r>
      <w:r w:rsidRPr="00BB6AE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r>
      <w:r w:rsidRPr="00BB6AE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fldChar w:fldCharType="separate"/>
      </w:r>
      <w:r w:rsidR="005637E7" w:rsidRPr="00BB6AE2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  <w:lang w:val="th-TH"/>
        </w:rPr>
        <w:t>ผลที่คาดว่าจะได้รับสอดคล้องหรือสนับสนุน</w:t>
      </w:r>
      <w:r w:rsidR="005637E7" w:rsidRPr="00BB6AE2">
        <w:rPr>
          <w:rStyle w:val="Hyperlink"/>
          <w:rFonts w:ascii="TH SarabunPSK" w:hAnsi="TH SarabunPSK" w:cs="TH SarabunPSK"/>
          <w:b/>
          <w:bCs/>
          <w:color w:val="auto"/>
          <w:spacing w:val="3"/>
          <w:sz w:val="32"/>
          <w:szCs w:val="32"/>
          <w:u w:val="none"/>
          <w:shd w:val="clear" w:color="auto" w:fill="FFFFFF"/>
          <w:cs/>
        </w:rPr>
        <w:t>หมุดหมาย</w:t>
      </w:r>
      <w:bookmarkEnd w:id="28"/>
      <w:r w:rsidRPr="00BB6AE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fldChar w:fldCharType="end"/>
      </w:r>
      <w:r w:rsidR="005637E7" w:rsidRPr="009575A3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  <w:cs/>
        </w:rPr>
        <w:t>ใดภายใต้แผนพัฒนาเศรษฐกิจและสังคมแห่งชาติ</w:t>
      </w:r>
      <w:r w:rsidR="00A1200F"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  <w:cs/>
        </w:rPr>
        <w:t xml:space="preserve">   </w:t>
      </w:r>
      <w:r w:rsidR="005637E7" w:rsidRPr="009575A3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  <w:cs/>
        </w:rPr>
        <w:t xml:space="preserve">ฉบับที่ </w:t>
      </w:r>
      <w:r w:rsidR="005637E7" w:rsidRPr="009575A3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</w:rPr>
        <w:t xml:space="preserve">13 </w:t>
      </w:r>
      <w:r w:rsidR="005637E7" w:rsidRPr="009575A3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  <w:cs/>
        </w:rPr>
        <w:t>มากที่สุด</w:t>
      </w:r>
      <w:bookmarkEnd w:id="22"/>
      <w:r w:rsidR="00A571BD" w:rsidRPr="009575A3"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  <w:cs/>
        </w:rPr>
        <w:t>...........................................................................................</w:t>
      </w:r>
      <w:r w:rsidR="00622790" w:rsidRPr="009575A3"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  <w:cs/>
        </w:rPr>
        <w:t>.............</w:t>
      </w:r>
      <w:r w:rsidR="00A571BD" w:rsidRPr="009575A3"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  <w:cs/>
        </w:rPr>
        <w:t>..</w:t>
      </w:r>
      <w:r w:rsidR="00157DD1" w:rsidRPr="009575A3"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  <w:cs/>
        </w:rPr>
        <w:t xml:space="preserve"> </w:t>
      </w:r>
    </w:p>
    <w:p w14:paraId="7E27070C" w14:textId="77777777" w:rsidR="000A2230" w:rsidRPr="000A2230" w:rsidRDefault="000A2230" w:rsidP="005A495C">
      <w:pPr>
        <w:pStyle w:val="ListParagraph"/>
        <w:shd w:val="clear" w:color="auto" w:fill="FFFFFF"/>
        <w:spacing w:before="240" w:after="0"/>
        <w:ind w:left="-142"/>
        <w:contextualSpacing w:val="0"/>
        <w:jc w:val="both"/>
        <w:textAlignment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ECCAE5E" w14:textId="75F61F98" w:rsidR="005637E7" w:rsidRPr="009575A3" w:rsidRDefault="005637E7" w:rsidP="005A495C">
      <w:pPr>
        <w:pStyle w:val="ListParagraph"/>
        <w:shd w:val="clear" w:color="auto" w:fill="FFFFFF"/>
        <w:spacing w:before="240" w:after="0"/>
        <w:ind w:left="-142"/>
        <w:contextualSpacing w:val="0"/>
        <w:jc w:val="both"/>
        <w:textAlignment w:val="center"/>
        <w:rPr>
          <w:rFonts w:ascii="TH SarabunPSK" w:hAnsi="TH SarabunPSK" w:cs="TH SarabunPSK"/>
          <w:b/>
          <w:bCs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 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>หากมี</w:t>
      </w:r>
      <w:r w:rsidRPr="009575A3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637E7" w:rsidRPr="009575A3" w14:paraId="4C0F3523" w14:textId="77777777">
        <w:tc>
          <w:tcPr>
            <w:tcW w:w="2254" w:type="dxa"/>
          </w:tcPr>
          <w:p w14:paraId="7D4A17F9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ชื่อไฟล์</w:t>
            </w:r>
          </w:p>
        </w:tc>
        <w:tc>
          <w:tcPr>
            <w:tcW w:w="2254" w:type="dxa"/>
          </w:tcPr>
          <w:p w14:paraId="1E86A4C5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ประเภทเอกสาร</w:t>
            </w:r>
          </w:p>
        </w:tc>
        <w:tc>
          <w:tcPr>
            <w:tcW w:w="2254" w:type="dxa"/>
          </w:tcPr>
          <w:p w14:paraId="2E6BD00A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ประเภทไฟล์</w:t>
            </w:r>
          </w:p>
        </w:tc>
        <w:tc>
          <w:tcPr>
            <w:tcW w:w="2254" w:type="dxa"/>
          </w:tcPr>
          <w:p w14:paraId="7918EB7E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วันที่แนบไฟล์</w:t>
            </w:r>
          </w:p>
        </w:tc>
      </w:tr>
      <w:tr w:rsidR="005637E7" w:rsidRPr="009575A3" w14:paraId="76A24099" w14:textId="77777777">
        <w:tc>
          <w:tcPr>
            <w:tcW w:w="2254" w:type="dxa"/>
          </w:tcPr>
          <w:p w14:paraId="7E765CFF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DDAA850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877BA56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43454B3" w14:textId="77777777" w:rsidR="005637E7" w:rsidRPr="009575A3" w:rsidRDefault="005637E7">
            <w:pPr>
              <w:pStyle w:val="ListParagraph"/>
              <w:spacing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19D9E5" w14:textId="31EC6965" w:rsidR="00EF0A0B" w:rsidRDefault="00EF0A0B" w:rsidP="00CC58B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7A8A37" w14:textId="77777777" w:rsidR="006A720F" w:rsidRDefault="006A720F" w:rsidP="00CC58B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6A720F" w:rsidSect="00E211A9">
          <w:pgSz w:w="11906" w:h="16838" w:code="9"/>
          <w:pgMar w:top="1440" w:right="1133" w:bottom="1440" w:left="1440" w:header="708" w:footer="708" w:gutter="0"/>
          <w:cols w:space="708"/>
          <w:docGrid w:linePitch="360"/>
        </w:sectPr>
      </w:pPr>
    </w:p>
    <w:p w14:paraId="0F4AEEE9" w14:textId="39CA418E" w:rsidR="005554BA" w:rsidRPr="005554BA" w:rsidRDefault="005554BA" w:rsidP="005554BA">
      <w:pPr>
        <w:pStyle w:val="Heading1"/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5554BA">
        <w:rPr>
          <w:rFonts w:ascii="TH SarabunPSK" w:hAnsi="TH SarabunPSK" w:cs="TH SarabunPSK" w:hint="cs"/>
          <w:b/>
          <w:bCs/>
          <w:color w:val="000000" w:themeColor="text1"/>
          <w:cs/>
        </w:rPr>
        <w:lastRenderedPageBreak/>
        <w:t>เอกสารแนบท้าย</w:t>
      </w:r>
    </w:p>
    <w:p w14:paraId="41F8343F" w14:textId="69F12FC1" w:rsidR="006A720F" w:rsidRPr="00CD5946" w:rsidRDefault="006A720F" w:rsidP="00A1200F">
      <w:pPr>
        <w:pStyle w:val="Heading2"/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D5946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E9812" wp14:editId="46ADA976">
                <wp:simplePos x="0" y="0"/>
                <wp:positionH relativeFrom="column">
                  <wp:posOffset>-164592</wp:posOffset>
                </wp:positionH>
                <wp:positionV relativeFrom="paragraph">
                  <wp:posOffset>359537</wp:posOffset>
                </wp:positionV>
                <wp:extent cx="9454515" cy="4686300"/>
                <wp:effectExtent l="0" t="0" r="6985" b="12700"/>
                <wp:wrapTopAndBottom/>
                <wp:docPr id="1044836234" name="Text Box 1044836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4515" cy="468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B3352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 : ขจัดความยากจน</w:t>
                            </w:r>
                          </w:p>
                          <w:p w14:paraId="007C8FCF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2 : ยุติความหิวโหย บรรลุความมั่นคงทางอาหารและยกระดับโภชนาการ</w:t>
                            </w:r>
                          </w:p>
                          <w:p w14:paraId="45A5A275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3 : 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                </w:r>
                          </w:p>
                          <w:p w14:paraId="7E564D6D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                      </w:r>
                          </w:p>
                          <w:p w14:paraId="4FE53B9E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5 : บรรลุความเท่าเทียมระหว่างเพศ และเสริมอำนาจให้แก่สตรีและเด็กหญิง </w:t>
                            </w:r>
                          </w:p>
                          <w:p w14:paraId="282D0154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6 : 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                      </w:r>
                          </w:p>
                          <w:p w14:paraId="6198C0B1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7 : สร้างหลักประกันให้ทุกคนสามารถเข้าถึงพลังงานสมัยใหม่ที่ยั่งยืนในราคาที่ย่อมเยา</w:t>
                            </w:r>
                          </w:p>
                          <w:p w14:paraId="3C252396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8 :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              </w:r>
                          </w:p>
                          <w:p w14:paraId="77D310CC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9 :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              </w:r>
                          </w:p>
                          <w:p w14:paraId="7738641B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10 : ลดความไม่เสมอภาคภายในประเทศและระหว่างประเทศ</w:t>
                            </w:r>
                          </w:p>
                          <w:p w14:paraId="496565B5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11 : ทำให้เมืองและการตั้งถิ่นฐานของมนุษย์มีความครอบคลุม ปลอดภัย มีภูมิต้านทานและยั่งยืน </w:t>
                            </w:r>
                          </w:p>
                          <w:p w14:paraId="51FB9B02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12 : สร้างหลักประกันให้มีรูปแบบการผลิตและการบริโภคที่ยั่งยืน</w:t>
                            </w:r>
                          </w:p>
                          <w:p w14:paraId="3C7675CA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13 : ต่อสู้การเปลี่ยนแปลงสภาพภูมิอากาศและผลกระทบที่เกิดขึ้น</w:t>
                            </w:r>
                          </w:p>
                          <w:p w14:paraId="2791ACF6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14 :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              </w:r>
                          </w:p>
                          <w:p w14:paraId="1AA52665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15 : 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                    </w:r>
                          </w:p>
                          <w:p w14:paraId="4CBEC00A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16 :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                </w:r>
                          </w:p>
                          <w:p w14:paraId="4CDA272F" w14:textId="77777777" w:rsidR="006A720F" w:rsidRPr="00700E5D" w:rsidRDefault="006A720F" w:rsidP="006A720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00E5D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17 :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E9812" id="_x0000_t202" coordsize="21600,21600" o:spt="202" path="m,l,21600r21600,l21600,xe">
                <v:stroke joinstyle="miter"/>
                <v:path gradientshapeok="t" o:connecttype="rect"/>
              </v:shapetype>
              <v:shape id="Text Box 1044836234" o:spid="_x0000_s1026" type="#_x0000_t202" style="position:absolute;left:0;text-align:left;margin-left:-12.95pt;margin-top:28.3pt;width:744.45pt;height:3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" fillcolor="white [3201]" strokeweight=".5pt">
                <v:textbox>
                  <w:txbxContent>
                    <w:p w14:paraId="1ACB3352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 : ขจัดความยากจน</w:t>
                      </w:r>
                    </w:p>
                    <w:p w14:paraId="007C8FCF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2 : ยุติความหิวโหย บรรลุความมั่นคงทางอาหารและยกระดับโภชนาการ</w:t>
                      </w:r>
                    </w:p>
                    <w:p w14:paraId="45A5A275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3 : 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          </w:r>
                    </w:p>
                    <w:p w14:paraId="7E564D6D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                </w:r>
                    </w:p>
                    <w:p w14:paraId="4FE53B9E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5 : บรรลุความเท่าเทียมระหว่างเพศ และเสริมอำนาจให้แก่สตรีและเด็กหญิง </w:t>
                      </w:r>
                    </w:p>
                    <w:p w14:paraId="282D0154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6 : 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                </w:r>
                    </w:p>
                    <w:p w14:paraId="6198C0B1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7 : สร้างหลักประกันให้ทุกคนสามารถเข้าถึงพลังงานสมัยใหม่ที่ยั่งยืนในราคาที่ย่อมเยา</w:t>
                      </w:r>
                    </w:p>
                    <w:p w14:paraId="3C252396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8 :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        </w:r>
                    </w:p>
                    <w:p w14:paraId="77D310CC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9 :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        </w:r>
                    </w:p>
                    <w:p w14:paraId="7738641B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10 : ลดความไม่เสมอภาคภายในประเทศและระหว่างประเทศ</w:t>
                      </w:r>
                    </w:p>
                    <w:p w14:paraId="496565B5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11 : ทำให้เมืองและการตั้งถิ่นฐานของมนุษย์มีความครอบคลุม ปลอดภัย มีภูมิต้านทานและยั่งยืน </w:t>
                      </w:r>
                    </w:p>
                    <w:p w14:paraId="51FB9B02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12 : สร้างหลักประกันให้มีรูปแบบการผลิตและการบริโภคที่ยั่งยืน</w:t>
                      </w:r>
                    </w:p>
                    <w:p w14:paraId="3C7675CA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13 : ต่อสู้การเปลี่ยนแปลงสภาพภูมิอากาศและผลกระทบที่เกิดขึ้น</w:t>
                      </w:r>
                    </w:p>
                    <w:p w14:paraId="2791ACF6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14 :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        </w:r>
                    </w:p>
                    <w:p w14:paraId="1AA52665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15 : 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              </w:r>
                    </w:p>
                    <w:p w14:paraId="4CBEC00A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16 :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          </w:r>
                    </w:p>
                    <w:p w14:paraId="4CDA272F" w14:textId="77777777" w:rsidR="006A720F" w:rsidRPr="00700E5D" w:rsidRDefault="006A720F" w:rsidP="006A720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00E5D">
                        <w:rPr>
                          <w:rFonts w:ascii="TH SarabunPSK" w:hAnsi="TH SarabunPSK" w:cs="TH SarabunPSK"/>
                          <w:cs/>
                        </w:rPr>
                        <w:t>เป้าหมายที่ 17 :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hyperlink w:anchor="สอดคล้องของแผนงานย่อยกับเป้าหมายการพัฒนา" w:history="1">
        <w:bookmarkStart w:id="29" w:name="เป้าหมายการพัฒนาที่ยั่งยืน"/>
        <w:r w:rsidRPr="00CD5946">
          <w:rPr>
            <w:rStyle w:val="Hyperlink"/>
            <w:rFonts w:ascii="TH SarabunPSK" w:hAnsi="TH SarabunPSK" w:cs="TH SarabunPSK" w:hint="cs"/>
            <w:b/>
            <w:bCs/>
            <w:color w:val="000000" w:themeColor="text1"/>
            <w:sz w:val="32"/>
            <w:szCs w:val="32"/>
            <w:cs/>
          </w:rPr>
          <w:t>เป้าหมายการพัฒนาที่ยั่งยืน</w:t>
        </w:r>
      </w:hyperlink>
    </w:p>
    <w:bookmarkEnd w:id="29"/>
    <w:p w14:paraId="5A3C12B8" w14:textId="77777777" w:rsidR="00CA7DE9" w:rsidRDefault="006A720F" w:rsidP="00A060A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sectPr w:rsidR="00CA7DE9" w:rsidSect="00E211A9">
          <w:pgSz w:w="16838" w:h="11906" w:orient="landscape" w:code="9"/>
          <w:pgMar w:top="1133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br w:type="page"/>
      </w:r>
    </w:p>
    <w:p w14:paraId="6918CB29" w14:textId="7C1056CE" w:rsidR="00CA7DE9" w:rsidRPr="00BB6AE2" w:rsidRDefault="00CA7DE9" w:rsidP="00A1200F">
      <w:pPr>
        <w:pStyle w:val="Heading2"/>
        <w:numPr>
          <w:ilvl w:val="0"/>
          <w:numId w:val="26"/>
        </w:numPr>
        <w:rPr>
          <w:rFonts w:ascii="TH SarabunPSK" w:hAnsi="TH SarabunPSK" w:cs="TH SarabunPSK"/>
          <w:b/>
          <w:bCs/>
          <w:color w:val="auto"/>
          <w:u w:val="single"/>
          <w:shd w:val="clear" w:color="auto" w:fill="FFFFFF"/>
        </w:rPr>
      </w:pPr>
      <w:r w:rsidRPr="00BB6AE2">
        <w:rPr>
          <w:noProof/>
          <w:color w:val="auto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6E584" wp14:editId="723E13FF">
                <wp:simplePos x="0" y="0"/>
                <wp:positionH relativeFrom="column">
                  <wp:posOffset>78740</wp:posOffset>
                </wp:positionH>
                <wp:positionV relativeFrom="paragraph">
                  <wp:posOffset>307340</wp:posOffset>
                </wp:positionV>
                <wp:extent cx="8816340" cy="3792855"/>
                <wp:effectExtent l="0" t="0" r="10160" b="17145"/>
                <wp:wrapSquare wrapText="bothSides"/>
                <wp:docPr id="240475782" name="Text Box 240475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6340" cy="37928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F5A01" w14:textId="77777777" w:rsidR="00CA7DE9" w:rsidRPr="00157DD1" w:rsidRDefault="00CA7DE9" w:rsidP="00CA7DE9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ไทยเป็นประเทศชั้นนำด้านสินค้าเกษตรและเกษตรแปรรูปมูลค่าสูง </w:t>
                            </w:r>
                          </w:p>
                          <w:p w14:paraId="6E4C8FBC" w14:textId="77777777" w:rsidR="00CA7DE9" w:rsidRPr="00157DD1" w:rsidRDefault="00CA7DE9" w:rsidP="00CA7DE9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2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ไทยเป็นจุดหมายของการท่องเที่ยวที่เน้นคุณภาพและความยั่งยืน </w:t>
                            </w:r>
                          </w:p>
                          <w:p w14:paraId="0A33020E" w14:textId="77777777" w:rsidR="00CA7DE9" w:rsidRPr="00157DD1" w:rsidRDefault="00CA7DE9" w:rsidP="00CA7DE9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3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ไทยเป็นฐานการผลิตรถยนต์ไฟฟ้าของอาเซียน </w:t>
                            </w:r>
                          </w:p>
                          <w:p w14:paraId="61E295FF" w14:textId="77777777" w:rsidR="00CA7DE9" w:rsidRPr="00157DD1" w:rsidRDefault="00CA7DE9" w:rsidP="00CA7DE9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4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ไทยเป็นศูนย์กลางทางการแพทย์และสุขภาพมูลค่าสูง </w:t>
                            </w:r>
                          </w:p>
                          <w:p w14:paraId="4CA13958" w14:textId="77777777" w:rsidR="00CA7DE9" w:rsidRPr="00157DD1" w:rsidRDefault="00CA7DE9" w:rsidP="00CA7DE9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5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ไทยเป็นประตูการค้าการลงทุนและยุทธศาสตร์ทางโลจิสติกส์ที่สำคัญของภูมิภาค </w:t>
                            </w:r>
                          </w:p>
                          <w:p w14:paraId="6021B969" w14:textId="77777777" w:rsidR="00CA7DE9" w:rsidRPr="00157DD1" w:rsidRDefault="00CA7DE9" w:rsidP="00CA7DE9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6 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>ไทยเป็นศูนย์กลางด้านดิจิทัลและอุตสาหกรรมอิเล็กทรอนิกส์อัจฉริยะของอาเซียน</w:t>
                            </w:r>
                          </w:p>
                          <w:p w14:paraId="08D2E630" w14:textId="77777777" w:rsidR="00CA7DE9" w:rsidRPr="00157DD1" w:rsidRDefault="00CA7DE9" w:rsidP="00CA7DE9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7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ไทยมีวิสาหกิจขนาดกลางและขนาดย่อมที่เข้มแข็ง มีศักยภาพสูง และสามารถแข่งขันได้ </w:t>
                            </w:r>
                          </w:p>
                          <w:p w14:paraId="1DD56847" w14:textId="77777777" w:rsidR="00CA7DE9" w:rsidRPr="00157DD1" w:rsidRDefault="00CA7DE9" w:rsidP="00CA7DE9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8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ไทยมีพื้นที่และเมืองอัจฉริยะที่น่าอยู่ ปลอดภัย เติบโตได้อย่างยั่งยืน </w:t>
                            </w:r>
                          </w:p>
                          <w:p w14:paraId="1F0E1F0C" w14:textId="77777777" w:rsidR="00CA7DE9" w:rsidRPr="00157DD1" w:rsidRDefault="00CA7DE9" w:rsidP="00CA7DE9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9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>ไทยมีความยากจนข้ามรุ่นลดลงและคนไทยทุกคน มีความคุ้มครองทางสังคมที่เพียงพอ เหมาะสม</w:t>
                            </w:r>
                          </w:p>
                          <w:p w14:paraId="7BC9CC1F" w14:textId="77777777" w:rsidR="00CA7DE9" w:rsidRPr="00157DD1" w:rsidRDefault="00CA7DE9" w:rsidP="00CA7DE9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10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ไทยมีเศรษฐกิจหมุนเวียนและสังคมคาร์บอนต่ำ </w:t>
                            </w:r>
                          </w:p>
                          <w:p w14:paraId="07A8CD62" w14:textId="77777777" w:rsidR="00CA7DE9" w:rsidRPr="00157DD1" w:rsidRDefault="00CA7DE9" w:rsidP="00CA7DE9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11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>ไทยสามารถลดความเสี่ยงและผลกระทบ จากภัยธรรมชาติและการเปลี่ยนแปลงสภาพภูมิอากาศ</w:t>
                            </w:r>
                          </w:p>
                          <w:p w14:paraId="71DBCF56" w14:textId="77777777" w:rsidR="00CA7DE9" w:rsidRPr="00157DD1" w:rsidRDefault="00CA7DE9" w:rsidP="00CA7DE9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12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ไทยมีกำลังคนสมรรถนะสูง มุ่งเรียนรู้อย่างต่อเนื่อง ตอบโจทย์การพัฒนาแห่งอนาคต </w:t>
                            </w:r>
                          </w:p>
                          <w:p w14:paraId="18AE12ED" w14:textId="77777777" w:rsidR="00CA7DE9" w:rsidRPr="008B3860" w:rsidRDefault="00CA7DE9" w:rsidP="00CA7DE9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157DD1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13 </w:t>
                            </w:r>
                            <w:r w:rsidRPr="00157DD1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>ไทยมีภาครัฐที่ทันสมัย มีประสิทธิภาพ และตอบโจทย์ประชาชน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E584" id="Text Box 240475782" o:spid="_x0000_s1027" type="#_x0000_t202" style="position:absolute;left:0;text-align:left;margin-left:6.2pt;margin-top:24.2pt;width:694.2pt;height:29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" filled="f" strokeweight=".5pt">
                <v:textbox>
                  <w:txbxContent>
                    <w:p w14:paraId="1A9F5A01" w14:textId="77777777" w:rsidR="00CA7DE9" w:rsidRPr="00157DD1" w:rsidRDefault="00CA7DE9" w:rsidP="00CA7DE9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ไทยเป็นประเทศชั้นนำด้านสินค้าเกษตรและเกษตรแปรรูปมูลค่าสูง </w:t>
                      </w:r>
                    </w:p>
                    <w:p w14:paraId="6E4C8FBC" w14:textId="77777777" w:rsidR="00CA7DE9" w:rsidRPr="00157DD1" w:rsidRDefault="00CA7DE9" w:rsidP="00CA7DE9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2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ไทยเป็นจุดหมายของการท่องเที่ยวที่เน้นคุณภาพและความยั่งยืน </w:t>
                      </w:r>
                    </w:p>
                    <w:p w14:paraId="0A33020E" w14:textId="77777777" w:rsidR="00CA7DE9" w:rsidRPr="00157DD1" w:rsidRDefault="00CA7DE9" w:rsidP="00CA7DE9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3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ไทยเป็นฐานการผลิตรถยนต์ไฟฟ้าของอาเซียน </w:t>
                      </w:r>
                    </w:p>
                    <w:p w14:paraId="61E295FF" w14:textId="77777777" w:rsidR="00CA7DE9" w:rsidRPr="00157DD1" w:rsidRDefault="00CA7DE9" w:rsidP="00CA7DE9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4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ไทยเป็นศูนย์กลางทางการแพทย์และสุขภาพมูลค่าสูง </w:t>
                      </w:r>
                    </w:p>
                    <w:p w14:paraId="4CA13958" w14:textId="77777777" w:rsidR="00CA7DE9" w:rsidRPr="00157DD1" w:rsidRDefault="00CA7DE9" w:rsidP="00CA7DE9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5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ไทยเป็นประตูการค้าการลงทุนและยุทธศาสตร์ทางโลจิสติกส์ที่สำคัญของภูมิภาค </w:t>
                      </w:r>
                    </w:p>
                    <w:p w14:paraId="6021B969" w14:textId="77777777" w:rsidR="00CA7DE9" w:rsidRPr="00157DD1" w:rsidRDefault="00CA7DE9" w:rsidP="00CA7DE9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6 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>ไทยเป็นศูนย์กลางด้านดิจิทัลและอุตสาหกรรมอิเล็กทรอนิกส์อัจฉริยะของอาเซียน</w:t>
                      </w:r>
                    </w:p>
                    <w:p w14:paraId="08D2E630" w14:textId="77777777" w:rsidR="00CA7DE9" w:rsidRPr="00157DD1" w:rsidRDefault="00CA7DE9" w:rsidP="00CA7DE9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7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ไทยมีวิสาหกิจขนาดกลางและขนาดย่อมที่เข้มแข็ง มีศักยภาพสูง และสามารถแข่งขันได้ </w:t>
                      </w:r>
                    </w:p>
                    <w:p w14:paraId="1DD56847" w14:textId="77777777" w:rsidR="00CA7DE9" w:rsidRPr="00157DD1" w:rsidRDefault="00CA7DE9" w:rsidP="00CA7DE9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8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ไทยมีพื้นที่และเมืองอัจฉริยะที่น่าอยู่ ปลอดภัย เติบโตได้อย่างยั่งยืน </w:t>
                      </w:r>
                    </w:p>
                    <w:p w14:paraId="1F0E1F0C" w14:textId="77777777" w:rsidR="00CA7DE9" w:rsidRPr="00157DD1" w:rsidRDefault="00CA7DE9" w:rsidP="00CA7DE9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9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>ไทยมีความยากจนข้ามรุ่นลดลงและคนไทยทุกคน มีความคุ้มครองทางสังคมที่เพียงพอ เหมาะสม</w:t>
                      </w:r>
                    </w:p>
                    <w:p w14:paraId="7BC9CC1F" w14:textId="77777777" w:rsidR="00CA7DE9" w:rsidRPr="00157DD1" w:rsidRDefault="00CA7DE9" w:rsidP="00CA7DE9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10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ไทยมีเศรษฐกิจหมุนเวียนและสังคมคาร์บอนต่ำ </w:t>
                      </w:r>
                    </w:p>
                    <w:p w14:paraId="07A8CD62" w14:textId="77777777" w:rsidR="00CA7DE9" w:rsidRPr="00157DD1" w:rsidRDefault="00CA7DE9" w:rsidP="00CA7DE9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11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>ไทยสามารถลดความเสี่ยงและผลกระทบ จากภัยธรรมชาติและการเปลี่ยนแปลงสภาพภูมิอากาศ</w:t>
                      </w:r>
                    </w:p>
                    <w:p w14:paraId="71DBCF56" w14:textId="77777777" w:rsidR="00CA7DE9" w:rsidRPr="00157DD1" w:rsidRDefault="00CA7DE9" w:rsidP="00CA7DE9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12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ไทยมีกำลังคนสมรรถนะสูง มุ่งเรียนรู้อย่างต่อเนื่อง ตอบโจทย์การพัฒนาแห่งอนาคต </w:t>
                      </w:r>
                    </w:p>
                    <w:p w14:paraId="18AE12ED" w14:textId="77777777" w:rsidR="00CA7DE9" w:rsidRPr="008B3860" w:rsidRDefault="00CA7DE9" w:rsidP="00CA7DE9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157DD1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13 </w:t>
                      </w:r>
                      <w:r w:rsidRPr="00157DD1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>ไทยมีภาครัฐที่ทันสมัย มีประสิทธิภาพ และตอบโจทย์ประชาชน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30" w:name="แผนพัฒนาเศรษฐกิจและสังคมแห่งชาติ"/>
      <w:r w:rsidR="00A1200F" w:rsidRPr="00BB6AE2">
        <w:rPr>
          <w:rFonts w:ascii="TH SarabunPSK" w:hAnsi="TH SarabunPSK" w:cs="TH SarabunPSK" w:hint="cs"/>
          <w:b/>
          <w:bCs/>
          <w:color w:val="auto"/>
          <w:u w:val="single"/>
          <w:shd w:val="clear" w:color="auto" w:fill="FFFFFF"/>
          <w:cs/>
        </w:rPr>
        <w:t>13 หมุดหมายภายใต้</w:t>
      </w:r>
      <w:hyperlink w:anchor="ผลที่คาดว่าจะได้รับสอดคล้องหรือสนับสนุนห" w:history="1">
        <w:r w:rsidRPr="00BB6AE2">
          <w:rPr>
            <w:rStyle w:val="Hyperlink"/>
            <w:rFonts w:ascii="TH SarabunPSK" w:hAnsi="TH SarabunPSK" w:cs="TH SarabunPSK" w:hint="cs"/>
            <w:b/>
            <w:bCs/>
            <w:color w:val="auto"/>
            <w:spacing w:val="3"/>
            <w:sz w:val="32"/>
            <w:szCs w:val="32"/>
            <w:shd w:val="clear" w:color="auto" w:fill="FFFFFF"/>
            <w:cs/>
          </w:rPr>
          <w:t xml:space="preserve">แผนพัฒนาเศรษฐกิจและสังคมแห่งชาติฉบับที่ </w:t>
        </w:r>
        <w:r w:rsidRPr="00BB6AE2">
          <w:rPr>
            <w:rStyle w:val="Hyperlink"/>
            <w:rFonts w:ascii="TH SarabunPSK" w:hAnsi="TH SarabunPSK" w:cs="TH SarabunPSK" w:hint="cs"/>
            <w:b/>
            <w:bCs/>
            <w:color w:val="auto"/>
            <w:spacing w:val="3"/>
            <w:sz w:val="32"/>
            <w:szCs w:val="32"/>
            <w:shd w:val="clear" w:color="auto" w:fill="FFFFFF"/>
          </w:rPr>
          <w:t>13</w:t>
        </w:r>
      </w:hyperlink>
    </w:p>
    <w:bookmarkEnd w:id="30"/>
    <w:p w14:paraId="1FDF230C" w14:textId="77777777" w:rsidR="00CA7DE9" w:rsidRDefault="00CA7DE9" w:rsidP="00A060A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val="th-TH"/>
        </w:rPr>
      </w:pPr>
    </w:p>
    <w:sectPr w:rsidR="00CA7DE9" w:rsidSect="00E211A9">
      <w:pgSz w:w="16838" w:h="11906" w:orient="landscape" w:code="9"/>
      <w:pgMar w:top="113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4DAFF" w14:textId="77777777" w:rsidR="00A07012" w:rsidRDefault="00A07012" w:rsidP="00C22CA4">
      <w:pPr>
        <w:spacing w:after="0" w:line="240" w:lineRule="auto"/>
      </w:pPr>
      <w:r>
        <w:separator/>
      </w:r>
    </w:p>
  </w:endnote>
  <w:endnote w:type="continuationSeparator" w:id="0">
    <w:p w14:paraId="469F777C" w14:textId="77777777" w:rsidR="00A07012" w:rsidRDefault="00A07012" w:rsidP="00C2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3107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56036" w14:textId="6FFA0685" w:rsidR="00C22CA4" w:rsidRDefault="00C22C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18AA0" w14:textId="77777777" w:rsidR="00C22CA4" w:rsidRDefault="00C22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4CBB8" w14:textId="77777777" w:rsidR="00A07012" w:rsidRDefault="00A07012" w:rsidP="00C22CA4">
      <w:pPr>
        <w:spacing w:after="0" w:line="240" w:lineRule="auto"/>
      </w:pPr>
      <w:r>
        <w:separator/>
      </w:r>
    </w:p>
  </w:footnote>
  <w:footnote w:type="continuationSeparator" w:id="0">
    <w:p w14:paraId="7CBC4AD5" w14:textId="77777777" w:rsidR="00A07012" w:rsidRDefault="00A07012" w:rsidP="00C22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104B"/>
    <w:multiLevelType w:val="hybridMultilevel"/>
    <w:tmpl w:val="AAD66412"/>
    <w:lvl w:ilvl="0" w:tplc="74A205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E34C1A"/>
    <w:multiLevelType w:val="hybridMultilevel"/>
    <w:tmpl w:val="15C0E57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1B9F"/>
    <w:multiLevelType w:val="hybridMultilevel"/>
    <w:tmpl w:val="8CE6F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390C"/>
    <w:multiLevelType w:val="hybridMultilevel"/>
    <w:tmpl w:val="5D54C33E"/>
    <w:lvl w:ilvl="0" w:tplc="04090003">
      <w:start w:val="1"/>
      <w:numFmt w:val="bullet"/>
      <w:lvlText w:val="o"/>
      <w:lvlJc w:val="left"/>
      <w:pPr>
        <w:ind w:left="6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5" w15:restartNumberingAfterBreak="0">
    <w:nsid w:val="1DEF05B7"/>
    <w:multiLevelType w:val="multilevel"/>
    <w:tmpl w:val="1DEF05B7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F391078"/>
    <w:multiLevelType w:val="hybridMultilevel"/>
    <w:tmpl w:val="1BEA3A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84EBF"/>
    <w:multiLevelType w:val="hybridMultilevel"/>
    <w:tmpl w:val="E9AAE68A"/>
    <w:lvl w:ilvl="0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20916"/>
    <w:multiLevelType w:val="hybridMultilevel"/>
    <w:tmpl w:val="0218BA4C"/>
    <w:lvl w:ilvl="0" w:tplc="799A6F8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  <w:b/>
        <w:i w:val="0"/>
        <w:strike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B4540"/>
    <w:multiLevelType w:val="hybridMultilevel"/>
    <w:tmpl w:val="F402B8B6"/>
    <w:lvl w:ilvl="0" w:tplc="D1EE4286">
      <w:start w:val="1"/>
      <w:numFmt w:val="decimal"/>
      <w:lvlText w:val="%1."/>
      <w:lvlJc w:val="left"/>
      <w:pPr>
        <w:ind w:left="581" w:hanging="360"/>
      </w:pPr>
      <w:rPr>
        <w:rFonts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4D631C49"/>
    <w:multiLevelType w:val="hybridMultilevel"/>
    <w:tmpl w:val="BF20E0CA"/>
    <w:lvl w:ilvl="0" w:tplc="38DCD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93E3C"/>
    <w:multiLevelType w:val="hybridMultilevel"/>
    <w:tmpl w:val="95DCA9B8"/>
    <w:lvl w:ilvl="0" w:tplc="7E842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D7C94"/>
    <w:multiLevelType w:val="hybridMultilevel"/>
    <w:tmpl w:val="5AF036E6"/>
    <w:lvl w:ilvl="0" w:tplc="ED64C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E66D0"/>
    <w:multiLevelType w:val="hybridMultilevel"/>
    <w:tmpl w:val="EBBAE482"/>
    <w:lvl w:ilvl="0" w:tplc="19D0B590">
      <w:start w:val="1"/>
      <w:numFmt w:val="decimal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75F93"/>
    <w:multiLevelType w:val="multilevel"/>
    <w:tmpl w:val="BD2AAB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38" w:hanging="37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6E2E18AA"/>
    <w:multiLevelType w:val="hybridMultilevel"/>
    <w:tmpl w:val="6CFEDF76"/>
    <w:lvl w:ilvl="0" w:tplc="435EBB6E">
      <w:numFmt w:val="bullet"/>
      <w:lvlText w:val="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1E1DC2"/>
    <w:multiLevelType w:val="hybridMultilevel"/>
    <w:tmpl w:val="A24EFC0E"/>
    <w:lvl w:ilvl="0" w:tplc="4F40AB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4652F"/>
    <w:multiLevelType w:val="multilevel"/>
    <w:tmpl w:val="F0AC798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6F7AC2"/>
    <w:multiLevelType w:val="hybridMultilevel"/>
    <w:tmpl w:val="1BEA3A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1783D"/>
    <w:multiLevelType w:val="hybridMultilevel"/>
    <w:tmpl w:val="1BEA3A46"/>
    <w:lvl w:ilvl="0" w:tplc="0BAE6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05822"/>
    <w:multiLevelType w:val="hybridMultilevel"/>
    <w:tmpl w:val="FFF6204A"/>
    <w:lvl w:ilvl="0" w:tplc="38DCD2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C03B1A"/>
    <w:multiLevelType w:val="hybridMultilevel"/>
    <w:tmpl w:val="32AC72FC"/>
    <w:lvl w:ilvl="0" w:tplc="1610D40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BD79FE"/>
    <w:multiLevelType w:val="hybridMultilevel"/>
    <w:tmpl w:val="E7B0E250"/>
    <w:lvl w:ilvl="0" w:tplc="98104B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256814">
    <w:abstractNumId w:val="7"/>
  </w:num>
  <w:num w:numId="2" w16cid:durableId="94252210">
    <w:abstractNumId w:val="5"/>
  </w:num>
  <w:num w:numId="3" w16cid:durableId="1560940192">
    <w:abstractNumId w:val="0"/>
  </w:num>
  <w:num w:numId="4" w16cid:durableId="1241284555">
    <w:abstractNumId w:val="16"/>
  </w:num>
  <w:num w:numId="5" w16cid:durableId="511801160">
    <w:abstractNumId w:val="17"/>
  </w:num>
  <w:num w:numId="6" w16cid:durableId="1493254435">
    <w:abstractNumId w:val="3"/>
  </w:num>
  <w:num w:numId="7" w16cid:durableId="1038357472">
    <w:abstractNumId w:val="4"/>
  </w:num>
  <w:num w:numId="8" w16cid:durableId="1100102150">
    <w:abstractNumId w:val="14"/>
  </w:num>
  <w:num w:numId="9" w16cid:durableId="1158420814">
    <w:abstractNumId w:val="24"/>
  </w:num>
  <w:num w:numId="10" w16cid:durableId="1941832140">
    <w:abstractNumId w:val="11"/>
  </w:num>
  <w:num w:numId="11" w16cid:durableId="1480922191">
    <w:abstractNumId w:val="19"/>
  </w:num>
  <w:num w:numId="12" w16cid:durableId="1205825516">
    <w:abstractNumId w:val="15"/>
  </w:num>
  <w:num w:numId="13" w16cid:durableId="127088923">
    <w:abstractNumId w:val="13"/>
  </w:num>
  <w:num w:numId="14" w16cid:durableId="2030989743">
    <w:abstractNumId w:val="1"/>
  </w:num>
  <w:num w:numId="15" w16cid:durableId="1143738269">
    <w:abstractNumId w:val="5"/>
  </w:num>
  <w:num w:numId="16" w16cid:durableId="793521059">
    <w:abstractNumId w:val="8"/>
  </w:num>
  <w:num w:numId="17" w16cid:durableId="2110269672">
    <w:abstractNumId w:val="9"/>
  </w:num>
  <w:num w:numId="18" w16cid:durableId="1757314840">
    <w:abstractNumId w:val="20"/>
  </w:num>
  <w:num w:numId="19" w16cid:durableId="1109616629">
    <w:abstractNumId w:val="12"/>
  </w:num>
  <w:num w:numId="20" w16cid:durableId="1487278668">
    <w:abstractNumId w:val="10"/>
  </w:num>
  <w:num w:numId="21" w16cid:durableId="632323371">
    <w:abstractNumId w:val="25"/>
  </w:num>
  <w:num w:numId="22" w16cid:durableId="2062752549">
    <w:abstractNumId w:val="22"/>
  </w:num>
  <w:num w:numId="23" w16cid:durableId="122312410">
    <w:abstractNumId w:val="6"/>
  </w:num>
  <w:num w:numId="24" w16cid:durableId="1241673283">
    <w:abstractNumId w:val="21"/>
  </w:num>
  <w:num w:numId="25" w16cid:durableId="1235436344">
    <w:abstractNumId w:val="23"/>
  </w:num>
  <w:num w:numId="26" w16cid:durableId="15885997">
    <w:abstractNumId w:val="18"/>
  </w:num>
  <w:num w:numId="27" w16cid:durableId="118182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F9"/>
    <w:rsid w:val="000020E7"/>
    <w:rsid w:val="00005893"/>
    <w:rsid w:val="00021AAA"/>
    <w:rsid w:val="00022C94"/>
    <w:rsid w:val="00032908"/>
    <w:rsid w:val="00053A51"/>
    <w:rsid w:val="000540A8"/>
    <w:rsid w:val="00064D2E"/>
    <w:rsid w:val="00065B26"/>
    <w:rsid w:val="000678AD"/>
    <w:rsid w:val="000709D5"/>
    <w:rsid w:val="000804C7"/>
    <w:rsid w:val="00080F93"/>
    <w:rsid w:val="00083A0B"/>
    <w:rsid w:val="00086613"/>
    <w:rsid w:val="00096663"/>
    <w:rsid w:val="000A2230"/>
    <w:rsid w:val="000B3944"/>
    <w:rsid w:val="000B6C3A"/>
    <w:rsid w:val="000C02DD"/>
    <w:rsid w:val="000C038B"/>
    <w:rsid w:val="000C0D06"/>
    <w:rsid w:val="000D0971"/>
    <w:rsid w:val="000D0BCE"/>
    <w:rsid w:val="000D34B5"/>
    <w:rsid w:val="001012B4"/>
    <w:rsid w:val="00130808"/>
    <w:rsid w:val="00136585"/>
    <w:rsid w:val="00157DD1"/>
    <w:rsid w:val="00167ABD"/>
    <w:rsid w:val="00167F06"/>
    <w:rsid w:val="00175D24"/>
    <w:rsid w:val="001C23E3"/>
    <w:rsid w:val="001C57F1"/>
    <w:rsid w:val="001C5D67"/>
    <w:rsid w:val="001D03D5"/>
    <w:rsid w:val="001D0D5E"/>
    <w:rsid w:val="001D5ACA"/>
    <w:rsid w:val="001E3795"/>
    <w:rsid w:val="001E6C0D"/>
    <w:rsid w:val="00211115"/>
    <w:rsid w:val="0021392C"/>
    <w:rsid w:val="00224E5A"/>
    <w:rsid w:val="00233AEA"/>
    <w:rsid w:val="0023679C"/>
    <w:rsid w:val="002430F4"/>
    <w:rsid w:val="0024633E"/>
    <w:rsid w:val="00246454"/>
    <w:rsid w:val="00255A7B"/>
    <w:rsid w:val="002561E9"/>
    <w:rsid w:val="0025748B"/>
    <w:rsid w:val="00257FE1"/>
    <w:rsid w:val="00261042"/>
    <w:rsid w:val="002619DF"/>
    <w:rsid w:val="0027451D"/>
    <w:rsid w:val="00277D95"/>
    <w:rsid w:val="00290280"/>
    <w:rsid w:val="0029087B"/>
    <w:rsid w:val="002910B5"/>
    <w:rsid w:val="002A332E"/>
    <w:rsid w:val="002B26C7"/>
    <w:rsid w:val="002B6167"/>
    <w:rsid w:val="002D5BF5"/>
    <w:rsid w:val="002E0F0A"/>
    <w:rsid w:val="002F0338"/>
    <w:rsid w:val="00303446"/>
    <w:rsid w:val="00304955"/>
    <w:rsid w:val="00332008"/>
    <w:rsid w:val="003322C0"/>
    <w:rsid w:val="00333E3C"/>
    <w:rsid w:val="00335C3B"/>
    <w:rsid w:val="00343691"/>
    <w:rsid w:val="00374079"/>
    <w:rsid w:val="0039503B"/>
    <w:rsid w:val="003B2D5B"/>
    <w:rsid w:val="003C3315"/>
    <w:rsid w:val="003D3852"/>
    <w:rsid w:val="003E0B04"/>
    <w:rsid w:val="0040404D"/>
    <w:rsid w:val="00411FF9"/>
    <w:rsid w:val="00421A6B"/>
    <w:rsid w:val="00421B4F"/>
    <w:rsid w:val="00426790"/>
    <w:rsid w:val="00441529"/>
    <w:rsid w:val="00441C57"/>
    <w:rsid w:val="00444A80"/>
    <w:rsid w:val="00450F04"/>
    <w:rsid w:val="00451F00"/>
    <w:rsid w:val="00472277"/>
    <w:rsid w:val="00474592"/>
    <w:rsid w:val="00475A19"/>
    <w:rsid w:val="00476CC1"/>
    <w:rsid w:val="00480B54"/>
    <w:rsid w:val="00485C85"/>
    <w:rsid w:val="004A4688"/>
    <w:rsid w:val="004A57FE"/>
    <w:rsid w:val="004B4399"/>
    <w:rsid w:val="004B4448"/>
    <w:rsid w:val="004E1B2C"/>
    <w:rsid w:val="004E2D16"/>
    <w:rsid w:val="004E43B3"/>
    <w:rsid w:val="004F2008"/>
    <w:rsid w:val="004F292D"/>
    <w:rsid w:val="004F34EA"/>
    <w:rsid w:val="00507825"/>
    <w:rsid w:val="005418C9"/>
    <w:rsid w:val="00545269"/>
    <w:rsid w:val="00545457"/>
    <w:rsid w:val="005464D6"/>
    <w:rsid w:val="00555014"/>
    <w:rsid w:val="005554BA"/>
    <w:rsid w:val="005637E7"/>
    <w:rsid w:val="00567BC4"/>
    <w:rsid w:val="00571CBA"/>
    <w:rsid w:val="00572F0B"/>
    <w:rsid w:val="00581521"/>
    <w:rsid w:val="005A2FD0"/>
    <w:rsid w:val="005A495C"/>
    <w:rsid w:val="005A539E"/>
    <w:rsid w:val="005B11E3"/>
    <w:rsid w:val="005B5598"/>
    <w:rsid w:val="005B62AC"/>
    <w:rsid w:val="005D18DD"/>
    <w:rsid w:val="005F455E"/>
    <w:rsid w:val="005F4594"/>
    <w:rsid w:val="005F6EDD"/>
    <w:rsid w:val="00611C5C"/>
    <w:rsid w:val="00613898"/>
    <w:rsid w:val="00622790"/>
    <w:rsid w:val="006261B7"/>
    <w:rsid w:val="00646645"/>
    <w:rsid w:val="00671291"/>
    <w:rsid w:val="00675C0C"/>
    <w:rsid w:val="00676ED6"/>
    <w:rsid w:val="006946ED"/>
    <w:rsid w:val="00694A5F"/>
    <w:rsid w:val="006A1CC0"/>
    <w:rsid w:val="006A21BB"/>
    <w:rsid w:val="006A364A"/>
    <w:rsid w:val="006A720F"/>
    <w:rsid w:val="006C7853"/>
    <w:rsid w:val="006D3DF7"/>
    <w:rsid w:val="006D60F7"/>
    <w:rsid w:val="006D7F10"/>
    <w:rsid w:val="006E3429"/>
    <w:rsid w:val="00700E5D"/>
    <w:rsid w:val="00717E9D"/>
    <w:rsid w:val="00725BD4"/>
    <w:rsid w:val="00744B7E"/>
    <w:rsid w:val="0074610E"/>
    <w:rsid w:val="00755BE9"/>
    <w:rsid w:val="00761EC7"/>
    <w:rsid w:val="007701EB"/>
    <w:rsid w:val="00773670"/>
    <w:rsid w:val="00775855"/>
    <w:rsid w:val="0078351C"/>
    <w:rsid w:val="00787E38"/>
    <w:rsid w:val="007A0C28"/>
    <w:rsid w:val="007B13F3"/>
    <w:rsid w:val="007B2FCF"/>
    <w:rsid w:val="007B616E"/>
    <w:rsid w:val="007C066C"/>
    <w:rsid w:val="007C6E51"/>
    <w:rsid w:val="007D448B"/>
    <w:rsid w:val="007D5505"/>
    <w:rsid w:val="007E563B"/>
    <w:rsid w:val="007F6799"/>
    <w:rsid w:val="0081160C"/>
    <w:rsid w:val="00830A31"/>
    <w:rsid w:val="00833240"/>
    <w:rsid w:val="0083461C"/>
    <w:rsid w:val="00835F7B"/>
    <w:rsid w:val="008419D9"/>
    <w:rsid w:val="00862997"/>
    <w:rsid w:val="008809DE"/>
    <w:rsid w:val="008A035F"/>
    <w:rsid w:val="008A4C9F"/>
    <w:rsid w:val="008A6221"/>
    <w:rsid w:val="008B133B"/>
    <w:rsid w:val="008C143E"/>
    <w:rsid w:val="008C3663"/>
    <w:rsid w:val="008D7785"/>
    <w:rsid w:val="008E19C2"/>
    <w:rsid w:val="008F140D"/>
    <w:rsid w:val="008F40BC"/>
    <w:rsid w:val="00921E37"/>
    <w:rsid w:val="00922D01"/>
    <w:rsid w:val="00932193"/>
    <w:rsid w:val="009330B0"/>
    <w:rsid w:val="00933887"/>
    <w:rsid w:val="00934986"/>
    <w:rsid w:val="00935DD4"/>
    <w:rsid w:val="009427BE"/>
    <w:rsid w:val="00944DCC"/>
    <w:rsid w:val="00954880"/>
    <w:rsid w:val="009575A3"/>
    <w:rsid w:val="00964BB3"/>
    <w:rsid w:val="00972FB6"/>
    <w:rsid w:val="0097662A"/>
    <w:rsid w:val="00982008"/>
    <w:rsid w:val="00984C3A"/>
    <w:rsid w:val="009879E6"/>
    <w:rsid w:val="00994600"/>
    <w:rsid w:val="009A5CAA"/>
    <w:rsid w:val="009C4CF4"/>
    <w:rsid w:val="009D51D1"/>
    <w:rsid w:val="009D7C4A"/>
    <w:rsid w:val="009E61BE"/>
    <w:rsid w:val="009F0D01"/>
    <w:rsid w:val="009F0E5D"/>
    <w:rsid w:val="009F140B"/>
    <w:rsid w:val="009F1BED"/>
    <w:rsid w:val="009F4DEA"/>
    <w:rsid w:val="009F4EF6"/>
    <w:rsid w:val="009F5BCF"/>
    <w:rsid w:val="009F70DF"/>
    <w:rsid w:val="009F746E"/>
    <w:rsid w:val="00A044A8"/>
    <w:rsid w:val="00A060A1"/>
    <w:rsid w:val="00A07012"/>
    <w:rsid w:val="00A11676"/>
    <w:rsid w:val="00A1200F"/>
    <w:rsid w:val="00A12D79"/>
    <w:rsid w:val="00A564B8"/>
    <w:rsid w:val="00A571BD"/>
    <w:rsid w:val="00A62245"/>
    <w:rsid w:val="00A760E6"/>
    <w:rsid w:val="00A91CAB"/>
    <w:rsid w:val="00A92090"/>
    <w:rsid w:val="00A96D28"/>
    <w:rsid w:val="00AA2968"/>
    <w:rsid w:val="00AB1B92"/>
    <w:rsid w:val="00AB22E6"/>
    <w:rsid w:val="00AC6EA1"/>
    <w:rsid w:val="00AD02D0"/>
    <w:rsid w:val="00AD3548"/>
    <w:rsid w:val="00AE1AFC"/>
    <w:rsid w:val="00AE249C"/>
    <w:rsid w:val="00AE3E9F"/>
    <w:rsid w:val="00AF2983"/>
    <w:rsid w:val="00AF7E56"/>
    <w:rsid w:val="00B0094B"/>
    <w:rsid w:val="00B03191"/>
    <w:rsid w:val="00B03A29"/>
    <w:rsid w:val="00B0709E"/>
    <w:rsid w:val="00B150F0"/>
    <w:rsid w:val="00B215FB"/>
    <w:rsid w:val="00B25F28"/>
    <w:rsid w:val="00B25FE5"/>
    <w:rsid w:val="00B31B32"/>
    <w:rsid w:val="00B37347"/>
    <w:rsid w:val="00B55EFF"/>
    <w:rsid w:val="00B65787"/>
    <w:rsid w:val="00B850D8"/>
    <w:rsid w:val="00B85D53"/>
    <w:rsid w:val="00BA1723"/>
    <w:rsid w:val="00BA2B62"/>
    <w:rsid w:val="00BB6AE2"/>
    <w:rsid w:val="00BC5EBA"/>
    <w:rsid w:val="00BD3649"/>
    <w:rsid w:val="00BD7D84"/>
    <w:rsid w:val="00BF049F"/>
    <w:rsid w:val="00BF6F7A"/>
    <w:rsid w:val="00C03699"/>
    <w:rsid w:val="00C22CA4"/>
    <w:rsid w:val="00C453EB"/>
    <w:rsid w:val="00C51272"/>
    <w:rsid w:val="00C52C1A"/>
    <w:rsid w:val="00C5541C"/>
    <w:rsid w:val="00C70387"/>
    <w:rsid w:val="00C73D4F"/>
    <w:rsid w:val="00C7775A"/>
    <w:rsid w:val="00C82737"/>
    <w:rsid w:val="00C82E00"/>
    <w:rsid w:val="00C858FD"/>
    <w:rsid w:val="00C95361"/>
    <w:rsid w:val="00CA588C"/>
    <w:rsid w:val="00CA5E2E"/>
    <w:rsid w:val="00CA7DE9"/>
    <w:rsid w:val="00CB7FC7"/>
    <w:rsid w:val="00CC58BB"/>
    <w:rsid w:val="00CD5946"/>
    <w:rsid w:val="00CD5EC1"/>
    <w:rsid w:val="00CF3D32"/>
    <w:rsid w:val="00CF78D4"/>
    <w:rsid w:val="00D02700"/>
    <w:rsid w:val="00D17FFC"/>
    <w:rsid w:val="00D26282"/>
    <w:rsid w:val="00D3636D"/>
    <w:rsid w:val="00D43966"/>
    <w:rsid w:val="00D44547"/>
    <w:rsid w:val="00D46B4B"/>
    <w:rsid w:val="00D52715"/>
    <w:rsid w:val="00D52A32"/>
    <w:rsid w:val="00D5462D"/>
    <w:rsid w:val="00D5730D"/>
    <w:rsid w:val="00D84803"/>
    <w:rsid w:val="00D878C8"/>
    <w:rsid w:val="00D905A5"/>
    <w:rsid w:val="00DB3B95"/>
    <w:rsid w:val="00DC1C1A"/>
    <w:rsid w:val="00DD5A79"/>
    <w:rsid w:val="00DD79C9"/>
    <w:rsid w:val="00DE0BDB"/>
    <w:rsid w:val="00DE2B19"/>
    <w:rsid w:val="00DE35F4"/>
    <w:rsid w:val="00DE59C1"/>
    <w:rsid w:val="00DE7335"/>
    <w:rsid w:val="00DF3F60"/>
    <w:rsid w:val="00E00DA6"/>
    <w:rsid w:val="00E103A7"/>
    <w:rsid w:val="00E16928"/>
    <w:rsid w:val="00E2040C"/>
    <w:rsid w:val="00E211A9"/>
    <w:rsid w:val="00E222D5"/>
    <w:rsid w:val="00E23394"/>
    <w:rsid w:val="00E2425F"/>
    <w:rsid w:val="00E3344F"/>
    <w:rsid w:val="00E36EFC"/>
    <w:rsid w:val="00E4656F"/>
    <w:rsid w:val="00E71059"/>
    <w:rsid w:val="00E73915"/>
    <w:rsid w:val="00E73F4B"/>
    <w:rsid w:val="00E832D1"/>
    <w:rsid w:val="00E87C6F"/>
    <w:rsid w:val="00E911AB"/>
    <w:rsid w:val="00E97D3C"/>
    <w:rsid w:val="00EA0ED8"/>
    <w:rsid w:val="00EA31B8"/>
    <w:rsid w:val="00EB13B9"/>
    <w:rsid w:val="00EB1CF3"/>
    <w:rsid w:val="00EB55AC"/>
    <w:rsid w:val="00ED0C19"/>
    <w:rsid w:val="00EE125B"/>
    <w:rsid w:val="00EE3234"/>
    <w:rsid w:val="00EE4887"/>
    <w:rsid w:val="00EE51A9"/>
    <w:rsid w:val="00EE54EC"/>
    <w:rsid w:val="00EF0A0B"/>
    <w:rsid w:val="00EF2F92"/>
    <w:rsid w:val="00F047AA"/>
    <w:rsid w:val="00F05E28"/>
    <w:rsid w:val="00F1397D"/>
    <w:rsid w:val="00F26674"/>
    <w:rsid w:val="00F310C1"/>
    <w:rsid w:val="00F31B07"/>
    <w:rsid w:val="00F32948"/>
    <w:rsid w:val="00F33DA3"/>
    <w:rsid w:val="00F4135F"/>
    <w:rsid w:val="00F41A94"/>
    <w:rsid w:val="00F609E7"/>
    <w:rsid w:val="00F65959"/>
    <w:rsid w:val="00F67B07"/>
    <w:rsid w:val="00F72739"/>
    <w:rsid w:val="00F75231"/>
    <w:rsid w:val="00F755FA"/>
    <w:rsid w:val="00F84339"/>
    <w:rsid w:val="00F8739D"/>
    <w:rsid w:val="00F90F74"/>
    <w:rsid w:val="00F93742"/>
    <w:rsid w:val="00F970AA"/>
    <w:rsid w:val="00FA08D5"/>
    <w:rsid w:val="00FA21D6"/>
    <w:rsid w:val="00FA3B73"/>
    <w:rsid w:val="00FA49F9"/>
    <w:rsid w:val="00FA5004"/>
    <w:rsid w:val="00FA5820"/>
    <w:rsid w:val="00FB3E87"/>
    <w:rsid w:val="00FD0F51"/>
    <w:rsid w:val="00FE1A1A"/>
    <w:rsid w:val="00FE6113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15ED"/>
  <w15:chartTrackingRefBased/>
  <w15:docId w15:val="{A0EA3539-D07B-4389-8B18-7E4D3DEE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CE"/>
  </w:style>
  <w:style w:type="paragraph" w:styleId="Heading1">
    <w:name w:val="heading 1"/>
    <w:basedOn w:val="Normal"/>
    <w:next w:val="Normal"/>
    <w:link w:val="Heading1Char"/>
    <w:uiPriority w:val="9"/>
    <w:qFormat/>
    <w:rsid w:val="000D0BC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BC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TableGrid">
    <w:name w:val="Table Grid"/>
    <w:basedOn w:val="TableNormal"/>
    <w:uiPriority w:val="59"/>
    <w:rsid w:val="000D0B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F67B0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F67B07"/>
  </w:style>
  <w:style w:type="table" w:customStyle="1" w:styleId="2">
    <w:name w:val="เส้นตาราง2"/>
    <w:basedOn w:val="TableNormal"/>
    <w:uiPriority w:val="39"/>
    <w:rsid w:val="00F67B0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67B07"/>
  </w:style>
  <w:style w:type="character" w:customStyle="1" w:styleId="eop">
    <w:name w:val="eop"/>
    <w:basedOn w:val="DefaultParagraphFont"/>
    <w:rsid w:val="00F67B07"/>
  </w:style>
  <w:style w:type="paragraph" w:customStyle="1" w:styleId="Default">
    <w:name w:val="Default"/>
    <w:rsid w:val="005637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56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7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CA4"/>
  </w:style>
  <w:style w:type="paragraph" w:styleId="Footer">
    <w:name w:val="footer"/>
    <w:basedOn w:val="Normal"/>
    <w:link w:val="FooterChar"/>
    <w:uiPriority w:val="99"/>
    <w:unhideWhenUsed/>
    <w:rsid w:val="00C22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CA4"/>
  </w:style>
  <w:style w:type="table" w:customStyle="1" w:styleId="TableGrid2">
    <w:name w:val="Table Grid2"/>
    <w:basedOn w:val="TableNormal"/>
    <w:next w:val="TableGrid"/>
    <w:uiPriority w:val="59"/>
    <w:rsid w:val="004F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0A1"/>
    <w:pPr>
      <w:spacing w:after="0" w:line="240" w:lineRule="auto"/>
    </w:pPr>
    <w:rPr>
      <w:rFonts w:ascii="Times New Roman" w:eastAsia="Times New Roman" w:hAnsi="Times New Roman" w:cs="Angsana New"/>
      <w:sz w:val="24"/>
      <w:szCs w:val="30"/>
      <w:lang w:val="zh-CN"/>
    </w:rPr>
  </w:style>
  <w:style w:type="character" w:styleId="Hyperlink">
    <w:name w:val="Hyperlink"/>
    <w:basedOn w:val="DefaultParagraphFont"/>
    <w:uiPriority w:val="99"/>
    <w:unhideWhenUsed/>
    <w:rsid w:val="00E710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0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05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35DD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540A8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NormalWeb">
    <w:name w:val="Normal (Web)"/>
    <w:basedOn w:val="Normal"/>
    <w:uiPriority w:val="99"/>
    <w:unhideWhenUsed/>
    <w:rsid w:val="00EA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260A-2F00-4093-9AAF-5EC2317B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Saengpetch Itsaraphanichkit</dc:creator>
  <cp:keywords/>
  <dc:description/>
  <cp:lastModifiedBy>Auayphorn Fadklang</cp:lastModifiedBy>
  <cp:revision>5</cp:revision>
  <cp:lastPrinted>2022-12-27T08:45:00Z</cp:lastPrinted>
  <dcterms:created xsi:type="dcterms:W3CDTF">2024-10-04T11:25:00Z</dcterms:created>
  <dcterms:modified xsi:type="dcterms:W3CDTF">2024-11-18T04:06:00Z</dcterms:modified>
</cp:coreProperties>
</file>